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8B" w:rsidRDefault="00F8688B" w:rsidP="00F8688B">
      <w:pPr>
        <w:spacing w:line="300" w:lineRule="auto"/>
        <w:ind w:left="256" w:hangingChars="85" w:hanging="256"/>
        <w:rPr>
          <w:rFonts w:ascii="宋体" w:hAnsi="宋体" w:hint="eastAsia"/>
          <w:b/>
          <w:sz w:val="30"/>
          <w:szCs w:val="30"/>
        </w:rPr>
      </w:pPr>
    </w:p>
    <w:p w:rsidR="00F8688B" w:rsidRPr="00F8688B" w:rsidRDefault="00F8688B" w:rsidP="00F8688B">
      <w:pPr>
        <w:spacing w:line="300" w:lineRule="auto"/>
        <w:ind w:left="256" w:hangingChars="85" w:hanging="256"/>
        <w:rPr>
          <w:rFonts w:ascii="宋体" w:hAnsi="宋体" w:hint="eastAsia"/>
          <w:b/>
          <w:sz w:val="32"/>
          <w:szCs w:val="32"/>
        </w:rPr>
      </w:pPr>
      <w:r>
        <w:rPr>
          <w:rFonts w:ascii="宋体" w:hAnsi="宋体" w:hint="eastAsia"/>
          <w:b/>
          <w:sz w:val="30"/>
          <w:szCs w:val="30"/>
        </w:rPr>
        <w:t xml:space="preserve">                  </w:t>
      </w:r>
      <w:r w:rsidRPr="00F8688B">
        <w:rPr>
          <w:rFonts w:ascii="宋体" w:hAnsi="宋体" w:hint="eastAsia"/>
          <w:b/>
          <w:sz w:val="32"/>
          <w:szCs w:val="32"/>
        </w:rPr>
        <w:t>SE系列操作说明</w:t>
      </w:r>
    </w:p>
    <w:p w:rsidR="00F8688B" w:rsidRPr="009306E1" w:rsidRDefault="00F8688B" w:rsidP="00F8688B">
      <w:pPr>
        <w:spacing w:line="300" w:lineRule="auto"/>
        <w:ind w:left="256" w:hangingChars="85" w:hanging="256"/>
        <w:rPr>
          <w:rFonts w:ascii="宋体" w:hAnsi="宋体" w:hint="eastAsia"/>
          <w:b/>
          <w:sz w:val="30"/>
          <w:szCs w:val="30"/>
        </w:rPr>
      </w:pPr>
    </w:p>
    <w:p w:rsidR="00F8688B" w:rsidRDefault="000E78CE" w:rsidP="00F8688B">
      <w:pPr>
        <w:spacing w:line="300" w:lineRule="auto"/>
        <w:ind w:left="178" w:hangingChars="85" w:hanging="178"/>
        <w:jc w:val="center"/>
        <w:rPr>
          <w:rFonts w:ascii="宋体" w:hAnsi="宋体" w:hint="eastAsia"/>
        </w:rPr>
      </w:pPr>
      <w:r>
        <w:rPr>
          <w:rFonts w:ascii="宋体" w:hAnsi="宋体" w:hint="eastAsia"/>
          <w:noProof/>
        </w:rPr>
        <w:pict>
          <v:shapetype id="_x0000_t32" coordsize="21600,21600" o:spt="32" o:oned="t" path="m,l21600,21600e" filled="f">
            <v:path arrowok="t" fillok="f" o:connecttype="none"/>
            <o:lock v:ext="edit" shapetype="t"/>
          </v:shapetype>
          <v:shape id="_x0000_s1068" type="#_x0000_t32" style="position:absolute;left:0;text-align:left;margin-left:195.75pt;margin-top:107.6pt;width:42.75pt;height:47.25pt;flip:y;z-index:251703296;mso-position-vertical-relative:line" o:connectortype="straight" strokecolor="red" strokeweight="1.25pt">
            <v:stroke endarrow="block"/>
          </v:shape>
        </w:pict>
      </w:r>
      <w:r>
        <w:rPr>
          <w:rFonts w:ascii="宋体" w:hAnsi="宋体" w:hint="eastAsia"/>
          <w:noProof/>
        </w:rPr>
        <w:pict>
          <v:shape id="_x0000_s1071" type="#_x0000_t32" style="position:absolute;left:0;text-align:left;margin-left:273.3pt;margin-top:66.35pt;width:30pt;height:88.5pt;flip:y;z-index:251706368;mso-position-vertical-relative:line" o:connectortype="straight" strokecolor="red" strokeweight="1.25pt">
            <v:stroke endarrow="block"/>
          </v:shape>
        </w:pict>
      </w:r>
      <w:r>
        <w:rPr>
          <w:rFonts w:ascii="宋体" w:hAnsi="宋体" w:hint="eastAsia"/>
          <w:noProof/>
        </w:rPr>
        <w:pict>
          <v:shape id="_x0000_s1069" type="#_x0000_t32" style="position:absolute;left:0;text-align:left;margin-left:218.55pt;margin-top:72.35pt;width:54.75pt;height:81.75pt;flip:y;z-index:251704320;mso-position-vertical-relative:line" o:connectortype="straight" strokecolor="red" strokeweight="1.25pt">
            <v:stroke endarrow="block"/>
          </v:shape>
        </w:pict>
      </w:r>
      <w:r>
        <w:rPr>
          <w:rFonts w:ascii="宋体" w:hAnsi="宋体" w:hint="eastAsia"/>
          <w:noProof/>
        </w:rPr>
        <w:pict>
          <v:shape id="_x0000_s1073" type="#_x0000_t32" style="position:absolute;left:0;text-align:left;margin-left:317.25pt;margin-top:72.35pt;width:16.5pt;height:88.5pt;flip:y;z-index:251708416;mso-position-vertical-relative:line" o:connectortype="straight" strokecolor="red" strokeweight="1.25pt">
            <v:stroke endarrow="block"/>
          </v:shape>
        </w:pict>
      </w:r>
      <w:r>
        <w:rPr>
          <w:rFonts w:ascii="宋体" w:hAnsi="宋体" w:hint="eastAsia"/>
          <w:noProof/>
        </w:rPr>
        <w:pict>
          <v:shape id="_x0000_s1072" type="#_x0000_t32" style="position:absolute;left:0;text-align:left;margin-left:292.5pt;margin-top:93.35pt;width:13.5pt;height:61.5pt;flip:y;z-index:251707392;mso-position-vertical-relative:line" o:connectortype="straight" strokecolor="red" strokeweight="1.25pt">
            <v:stroke endarrow="block"/>
          </v:shape>
        </w:pict>
      </w:r>
      <w:r>
        <w:rPr>
          <w:rFonts w:ascii="宋体" w:hAnsi="宋体" w:hint="eastAsia"/>
          <w:noProof/>
        </w:rPr>
        <w:pict>
          <v:shape id="_x0000_s1070" type="#_x0000_t32" style="position:absolute;left:0;text-align:left;margin-left:248.55pt;margin-top:45.35pt;width:50.25pt;height:109.5pt;flip:y;z-index:251705344;mso-position-vertical-relative:line" o:connectortype="straight" strokecolor="red" strokeweight="1.25pt">
            <v:stroke endarrow="block"/>
          </v:shape>
        </w:pict>
      </w:r>
      <w:r>
        <w:rPr>
          <w:rFonts w:ascii="宋体" w:hAnsi="宋体" w:hint="eastAsia"/>
          <w:noProof/>
        </w:rPr>
        <w:pict>
          <v:shape id="_x0000_s1066" type="#_x0000_t32" style="position:absolute;left:0;text-align:left;margin-left:144.75pt;margin-top:51.35pt;width:93.75pt;height:101.25pt;flip:y;z-index:251701248;mso-position-vertical-relative:line" o:connectortype="straight" strokecolor="red" strokeweight="1.25pt">
            <v:stroke endarrow="block"/>
          </v:shape>
        </w:pict>
      </w:r>
      <w:r>
        <w:rPr>
          <w:rFonts w:ascii="宋体" w:hAnsi="宋体" w:hint="eastAsia"/>
          <w:noProof/>
        </w:rPr>
        <w:pict>
          <v:shape id="_x0000_s1067" type="#_x0000_t32" style="position:absolute;left:0;text-align:left;margin-left:170.25pt;margin-top:79.1pt;width:68.25pt;height:75.75pt;flip:y;z-index:251702272;mso-position-vertical-relative:line" o:connectortype="straight" strokecolor="red" strokeweight="1.25pt">
            <v:stroke endarrow="block"/>
          </v:shape>
        </w:pict>
      </w:r>
      <w:r w:rsidR="00F8688B">
        <w:rPr>
          <w:rFonts w:ascii="宋体" w:hAnsi="宋体" w:hint="eastAsia"/>
          <w:noProof/>
        </w:rPr>
        <w:pict>
          <v:shape id="_x0000_s1065" type="#_x0000_t32" style="position:absolute;left:0;text-align:left;margin-left:117.75pt;margin-top:26.6pt;width:120.75pt;height:126pt;flip:y;z-index:251700224;mso-position-vertical-relative:line" o:connectortype="straight" strokecolor="red" strokeweight="1.25pt">
            <v:stroke endarrow="block"/>
          </v:shape>
        </w:pict>
      </w:r>
      <w:r w:rsidR="00F8688B">
        <w:rPr>
          <w:rFonts w:ascii="宋体" w:hAnsi="宋体" w:hint="eastAsia"/>
          <w:noProof/>
        </w:rPr>
        <w:drawing>
          <wp:inline distT="0" distB="0" distL="0" distR="0">
            <wp:extent cx="3724275" cy="1609725"/>
            <wp:effectExtent l="19050" t="0" r="9525" b="0"/>
            <wp:docPr id="1" name="图片 1" descr="DSC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040"/>
                    <pic:cNvPicPr>
                      <a:picLocks noChangeAspect="1" noChangeArrowheads="1"/>
                    </pic:cNvPicPr>
                  </pic:nvPicPr>
                  <pic:blipFill>
                    <a:blip r:embed="rId4"/>
                    <a:srcRect/>
                    <a:stretch>
                      <a:fillRect/>
                    </a:stretch>
                  </pic:blipFill>
                  <pic:spPr bwMode="auto">
                    <a:xfrm>
                      <a:off x="0" y="0"/>
                      <a:ext cx="3724275" cy="1609725"/>
                    </a:xfrm>
                    <a:prstGeom prst="rect">
                      <a:avLst/>
                    </a:prstGeom>
                    <a:noFill/>
                    <a:ln w="9525">
                      <a:noFill/>
                      <a:miter lim="800000"/>
                      <a:headEnd/>
                      <a:tailEnd/>
                    </a:ln>
                  </pic:spPr>
                </pic:pic>
              </a:graphicData>
            </a:graphic>
          </wp:inline>
        </w:drawing>
      </w:r>
    </w:p>
    <w:p w:rsidR="00F8688B" w:rsidRDefault="00F8688B" w:rsidP="00F8688B">
      <w:pPr>
        <w:rPr>
          <w:rFonts w:ascii="宋体" w:hAnsi="宋体" w:hint="eastAsia"/>
          <w:b/>
          <w:szCs w:val="21"/>
        </w:rPr>
      </w:pPr>
      <w:r>
        <w:rPr>
          <w:rFonts w:ascii="宋体" w:hAnsi="宋体" w:hint="eastAsia"/>
          <w:b/>
          <w:szCs w:val="21"/>
        </w:rPr>
        <w:t xml:space="preserve">                      </w:t>
      </w:r>
    </w:p>
    <w:p w:rsidR="00F8688B" w:rsidRDefault="00F8688B" w:rsidP="00F8688B">
      <w:pPr>
        <w:rPr>
          <w:rFonts w:ascii="宋体" w:hAnsi="宋体" w:hint="eastAsia"/>
          <w:b/>
          <w:szCs w:val="21"/>
        </w:rPr>
      </w:pPr>
      <w:r>
        <w:rPr>
          <w:rFonts w:ascii="宋体" w:hAnsi="宋体" w:hint="eastAsia"/>
          <w:b/>
          <w:szCs w:val="21"/>
        </w:rPr>
        <w:t xml:space="preserve">                     1    2    </w:t>
      </w:r>
      <w:r w:rsidR="000E78CE">
        <w:rPr>
          <w:rFonts w:ascii="宋体" w:hAnsi="宋体" w:hint="eastAsia"/>
          <w:b/>
          <w:szCs w:val="21"/>
        </w:rPr>
        <w:t xml:space="preserve"> 3   4    5    6    7   </w:t>
      </w:r>
      <w:r>
        <w:rPr>
          <w:rFonts w:ascii="宋体" w:hAnsi="宋体" w:hint="eastAsia"/>
          <w:b/>
          <w:szCs w:val="21"/>
        </w:rPr>
        <w:t>8    9</w:t>
      </w:r>
    </w:p>
    <w:p w:rsidR="00F8688B" w:rsidRDefault="00F8688B" w:rsidP="00F8688B">
      <w:pPr>
        <w:rPr>
          <w:rFonts w:ascii="宋体" w:hAnsi="宋体" w:hint="eastAsia"/>
          <w:b/>
          <w:szCs w:val="21"/>
        </w:rPr>
      </w:pPr>
    </w:p>
    <w:p w:rsidR="00F8688B" w:rsidRDefault="00F8688B" w:rsidP="00F8688B">
      <w:pPr>
        <w:rPr>
          <w:rFonts w:ascii="宋体" w:hAnsi="宋体" w:hint="eastAsia"/>
          <w:b/>
          <w:szCs w:val="21"/>
        </w:rPr>
      </w:pPr>
    </w:p>
    <w:p w:rsidR="00F8688B" w:rsidRDefault="00F8688B" w:rsidP="00F8688B">
      <w:pPr>
        <w:rPr>
          <w:rFonts w:ascii="宋体" w:hAnsi="宋体" w:hint="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2332"/>
        <w:gridCol w:w="5316"/>
      </w:tblGrid>
      <w:tr w:rsidR="00F8688B" w:rsidRPr="006D462B" w:rsidTr="007E4944">
        <w:tc>
          <w:tcPr>
            <w:tcW w:w="959" w:type="dxa"/>
          </w:tcPr>
          <w:p w:rsidR="00F8688B" w:rsidRPr="006D462B" w:rsidRDefault="00F8688B" w:rsidP="007E4944">
            <w:pPr>
              <w:rPr>
                <w:rFonts w:ascii="宋体" w:hAnsi="宋体" w:hint="eastAsia"/>
              </w:rPr>
            </w:pPr>
            <w:r w:rsidRPr="006D462B">
              <w:rPr>
                <w:rFonts w:ascii="宋体" w:hAnsi="宋体" w:hint="eastAsia"/>
              </w:rPr>
              <w:t>编号</w:t>
            </w:r>
          </w:p>
        </w:tc>
        <w:tc>
          <w:tcPr>
            <w:tcW w:w="2693" w:type="dxa"/>
          </w:tcPr>
          <w:p w:rsidR="00F8688B" w:rsidRPr="006D462B" w:rsidRDefault="00F8688B" w:rsidP="007E4944">
            <w:pPr>
              <w:rPr>
                <w:rFonts w:ascii="宋体" w:hAnsi="宋体" w:hint="eastAsia"/>
              </w:rPr>
            </w:pPr>
            <w:r w:rsidRPr="006D462B">
              <w:rPr>
                <w:rFonts w:ascii="宋体" w:hAnsi="宋体" w:hint="eastAsia"/>
              </w:rPr>
              <w:t>名称</w:t>
            </w:r>
          </w:p>
        </w:tc>
        <w:tc>
          <w:tcPr>
            <w:tcW w:w="6202" w:type="dxa"/>
          </w:tcPr>
          <w:p w:rsidR="00F8688B" w:rsidRPr="006D462B" w:rsidRDefault="00F8688B" w:rsidP="007E4944">
            <w:pPr>
              <w:rPr>
                <w:rFonts w:ascii="宋体" w:hAnsi="宋体" w:hint="eastAsia"/>
              </w:rPr>
            </w:pPr>
            <w:r w:rsidRPr="006D462B">
              <w:rPr>
                <w:rFonts w:ascii="宋体" w:hAnsi="宋体" w:hint="eastAsia"/>
              </w:rPr>
              <w:t>功能</w:t>
            </w:r>
          </w:p>
        </w:tc>
      </w:tr>
      <w:tr w:rsidR="00F8688B" w:rsidRPr="006D462B" w:rsidTr="007E4944">
        <w:tc>
          <w:tcPr>
            <w:tcW w:w="959" w:type="dxa"/>
          </w:tcPr>
          <w:p w:rsidR="00F8688B" w:rsidRPr="006D462B" w:rsidRDefault="00F8688B" w:rsidP="007E4944">
            <w:pPr>
              <w:rPr>
                <w:rFonts w:ascii="宋体" w:hAnsi="宋体" w:hint="eastAsia"/>
              </w:rPr>
            </w:pPr>
            <w:r w:rsidRPr="006D462B">
              <w:rPr>
                <w:rFonts w:ascii="宋体" w:hAnsi="宋体" w:hint="eastAsia"/>
              </w:rPr>
              <w:t>1</w:t>
            </w:r>
          </w:p>
        </w:tc>
        <w:tc>
          <w:tcPr>
            <w:tcW w:w="2693" w:type="dxa"/>
          </w:tcPr>
          <w:p w:rsidR="00F8688B" w:rsidRPr="006D462B" w:rsidRDefault="00F8688B" w:rsidP="007E4944">
            <w:pPr>
              <w:rPr>
                <w:rFonts w:ascii="宋体" w:hAnsi="宋体" w:hint="eastAsia"/>
              </w:rPr>
            </w:pPr>
            <w:r>
              <w:rPr>
                <w:rFonts w:ascii="宋体" w:hAnsi="宋体" w:hint="eastAsia"/>
              </w:rPr>
              <w:t>取消</w:t>
            </w:r>
          </w:p>
        </w:tc>
        <w:tc>
          <w:tcPr>
            <w:tcW w:w="6202" w:type="dxa"/>
          </w:tcPr>
          <w:p w:rsidR="00F8688B" w:rsidRPr="006D462B" w:rsidRDefault="00F8688B" w:rsidP="007E4944">
            <w:pPr>
              <w:rPr>
                <w:rFonts w:ascii="宋体" w:hAnsi="宋体" w:hint="eastAsia"/>
              </w:rPr>
            </w:pPr>
            <w:r>
              <w:rPr>
                <w:rFonts w:ascii="宋体" w:hAnsi="宋体" w:hint="eastAsia"/>
              </w:rPr>
              <w:t>按该键取会消当前的任务，回到上级菜单</w:t>
            </w:r>
          </w:p>
        </w:tc>
      </w:tr>
      <w:tr w:rsidR="00F8688B" w:rsidRPr="006D462B" w:rsidTr="007E4944">
        <w:tc>
          <w:tcPr>
            <w:tcW w:w="959" w:type="dxa"/>
          </w:tcPr>
          <w:p w:rsidR="00F8688B" w:rsidRPr="006D462B" w:rsidRDefault="00F8688B" w:rsidP="007E4944">
            <w:pPr>
              <w:rPr>
                <w:rFonts w:ascii="宋体" w:hAnsi="宋体" w:hint="eastAsia"/>
              </w:rPr>
            </w:pPr>
            <w:r w:rsidRPr="006D462B">
              <w:rPr>
                <w:rFonts w:ascii="宋体" w:hAnsi="宋体" w:hint="eastAsia"/>
              </w:rPr>
              <w:t>2</w:t>
            </w:r>
          </w:p>
        </w:tc>
        <w:tc>
          <w:tcPr>
            <w:tcW w:w="2693" w:type="dxa"/>
          </w:tcPr>
          <w:p w:rsidR="00F8688B" w:rsidRPr="006D462B" w:rsidRDefault="00F8688B" w:rsidP="007E4944">
            <w:pPr>
              <w:rPr>
                <w:rFonts w:ascii="宋体" w:hAnsi="宋体" w:hint="eastAsia"/>
              </w:rPr>
            </w:pPr>
            <w:r>
              <w:rPr>
                <w:rFonts w:ascii="宋体" w:hAnsi="宋体" w:hint="eastAsia"/>
              </w:rPr>
              <w:t>菜单</w:t>
            </w:r>
          </w:p>
        </w:tc>
        <w:tc>
          <w:tcPr>
            <w:tcW w:w="6202" w:type="dxa"/>
          </w:tcPr>
          <w:p w:rsidR="00F8688B" w:rsidRPr="006D462B" w:rsidRDefault="00F8688B" w:rsidP="007E4944">
            <w:pPr>
              <w:rPr>
                <w:rFonts w:ascii="宋体" w:hAnsi="宋体" w:hint="eastAsia"/>
              </w:rPr>
            </w:pPr>
            <w:r>
              <w:rPr>
                <w:rFonts w:ascii="宋体" w:hAnsi="宋体" w:hint="eastAsia"/>
              </w:rPr>
              <w:t>按该键系统将进入菜单模式，用户可以根据菜单内容来操作机器</w:t>
            </w:r>
          </w:p>
        </w:tc>
      </w:tr>
      <w:tr w:rsidR="00F8688B" w:rsidRPr="006D462B" w:rsidTr="007E4944">
        <w:tc>
          <w:tcPr>
            <w:tcW w:w="959" w:type="dxa"/>
          </w:tcPr>
          <w:p w:rsidR="00F8688B" w:rsidRPr="006D462B" w:rsidRDefault="00F8688B" w:rsidP="007E4944">
            <w:pPr>
              <w:rPr>
                <w:rFonts w:ascii="宋体" w:hAnsi="宋体" w:hint="eastAsia"/>
              </w:rPr>
            </w:pPr>
            <w:r w:rsidRPr="006D462B">
              <w:rPr>
                <w:rFonts w:ascii="宋体" w:hAnsi="宋体" w:hint="eastAsia"/>
              </w:rPr>
              <w:t>3</w:t>
            </w:r>
          </w:p>
        </w:tc>
        <w:tc>
          <w:tcPr>
            <w:tcW w:w="2693" w:type="dxa"/>
          </w:tcPr>
          <w:p w:rsidR="00F8688B" w:rsidRPr="006D462B" w:rsidRDefault="00F8688B" w:rsidP="007E4944">
            <w:pPr>
              <w:rPr>
                <w:rFonts w:ascii="宋体" w:hAnsi="宋体" w:hint="eastAsia"/>
              </w:rPr>
            </w:pPr>
            <w:r>
              <w:rPr>
                <w:rFonts w:ascii="宋体" w:hAnsi="宋体" w:hint="eastAsia"/>
              </w:rPr>
              <w:t>喷嘴测试</w:t>
            </w:r>
          </w:p>
        </w:tc>
        <w:tc>
          <w:tcPr>
            <w:tcW w:w="6202" w:type="dxa"/>
          </w:tcPr>
          <w:p w:rsidR="00F8688B" w:rsidRPr="006D462B" w:rsidRDefault="00F8688B" w:rsidP="007E4944">
            <w:pPr>
              <w:rPr>
                <w:rFonts w:ascii="宋体" w:hAnsi="宋体" w:hint="eastAsia"/>
              </w:rPr>
            </w:pPr>
            <w:r>
              <w:rPr>
                <w:rFonts w:ascii="宋体" w:hAnsi="宋体" w:hint="eastAsia"/>
              </w:rPr>
              <w:t>在主菜单模式下按该键系统进行喷嘴打印测试，用来判断喷嘴是否出墨</w:t>
            </w:r>
          </w:p>
        </w:tc>
      </w:tr>
      <w:tr w:rsidR="00F8688B" w:rsidRPr="006D462B" w:rsidTr="007E4944">
        <w:tc>
          <w:tcPr>
            <w:tcW w:w="959" w:type="dxa"/>
          </w:tcPr>
          <w:p w:rsidR="00F8688B" w:rsidRPr="006D462B" w:rsidRDefault="00F8688B" w:rsidP="007E4944">
            <w:pPr>
              <w:rPr>
                <w:rFonts w:ascii="宋体" w:hAnsi="宋体" w:hint="eastAsia"/>
              </w:rPr>
            </w:pPr>
            <w:r w:rsidRPr="006D462B">
              <w:rPr>
                <w:rFonts w:ascii="宋体" w:hAnsi="宋体" w:hint="eastAsia"/>
              </w:rPr>
              <w:t>4</w:t>
            </w:r>
          </w:p>
        </w:tc>
        <w:tc>
          <w:tcPr>
            <w:tcW w:w="2693" w:type="dxa"/>
          </w:tcPr>
          <w:p w:rsidR="00F8688B" w:rsidRPr="006D462B" w:rsidRDefault="00F8688B" w:rsidP="007E4944">
            <w:pPr>
              <w:rPr>
                <w:rFonts w:ascii="宋体" w:hAnsi="宋体" w:hint="eastAsia"/>
              </w:rPr>
            </w:pPr>
            <w:r>
              <w:rPr>
                <w:rFonts w:ascii="宋体" w:hAnsi="宋体" w:hint="eastAsia"/>
              </w:rPr>
              <w:t>联机</w:t>
            </w:r>
          </w:p>
        </w:tc>
        <w:tc>
          <w:tcPr>
            <w:tcW w:w="6202" w:type="dxa"/>
          </w:tcPr>
          <w:p w:rsidR="00F8688B" w:rsidRPr="006D462B" w:rsidRDefault="00F8688B" w:rsidP="007E4944">
            <w:pPr>
              <w:rPr>
                <w:rFonts w:ascii="宋体" w:hAnsi="宋体" w:hint="eastAsia"/>
              </w:rPr>
            </w:pPr>
            <w:r>
              <w:rPr>
                <w:rFonts w:ascii="宋体" w:hAnsi="宋体" w:hint="eastAsia"/>
              </w:rPr>
              <w:t>按该键系统进入联系模式，此时可以通过电脑进行打印操作</w:t>
            </w:r>
          </w:p>
        </w:tc>
      </w:tr>
      <w:tr w:rsidR="00F8688B" w:rsidRPr="006D462B" w:rsidTr="007E4944">
        <w:tc>
          <w:tcPr>
            <w:tcW w:w="959" w:type="dxa"/>
          </w:tcPr>
          <w:p w:rsidR="00F8688B" w:rsidRPr="006D462B" w:rsidRDefault="00F8688B" w:rsidP="007E4944">
            <w:pPr>
              <w:rPr>
                <w:rFonts w:ascii="宋体" w:hAnsi="宋体" w:hint="eastAsia"/>
              </w:rPr>
            </w:pPr>
            <w:r>
              <w:rPr>
                <w:rFonts w:ascii="宋体" w:hAnsi="宋体" w:hint="eastAsia"/>
              </w:rPr>
              <w:t>5</w:t>
            </w:r>
          </w:p>
        </w:tc>
        <w:tc>
          <w:tcPr>
            <w:tcW w:w="2693" w:type="dxa"/>
          </w:tcPr>
          <w:p w:rsidR="00F8688B" w:rsidRDefault="00F8688B" w:rsidP="007E4944">
            <w:pPr>
              <w:rPr>
                <w:rFonts w:ascii="宋体" w:hAnsi="宋体" w:hint="eastAsia"/>
              </w:rPr>
            </w:pPr>
            <w:r>
              <w:rPr>
                <w:rFonts w:ascii="宋体" w:hAnsi="宋体" w:hint="eastAsia"/>
              </w:rPr>
              <w:t>左</w:t>
            </w:r>
          </w:p>
        </w:tc>
        <w:tc>
          <w:tcPr>
            <w:tcW w:w="6202" w:type="dxa"/>
          </w:tcPr>
          <w:p w:rsidR="00F8688B" w:rsidRPr="006D462B" w:rsidRDefault="00F8688B" w:rsidP="007E4944">
            <w:pPr>
              <w:rPr>
                <w:rFonts w:ascii="宋体" w:hAnsi="宋体" w:hint="eastAsia"/>
              </w:rPr>
            </w:pPr>
            <w:r>
              <w:rPr>
                <w:rFonts w:ascii="宋体" w:hAnsi="宋体" w:hint="eastAsia"/>
              </w:rPr>
              <w:t>按左键可以减小数值，小车向左移动等功能</w:t>
            </w:r>
          </w:p>
        </w:tc>
      </w:tr>
      <w:tr w:rsidR="00F8688B" w:rsidRPr="006D462B" w:rsidTr="007E4944">
        <w:tc>
          <w:tcPr>
            <w:tcW w:w="959" w:type="dxa"/>
          </w:tcPr>
          <w:p w:rsidR="00F8688B" w:rsidRPr="006D462B" w:rsidRDefault="00F8688B" w:rsidP="007E4944">
            <w:pPr>
              <w:rPr>
                <w:rFonts w:ascii="宋体" w:hAnsi="宋体" w:hint="eastAsia"/>
              </w:rPr>
            </w:pPr>
            <w:r>
              <w:rPr>
                <w:rFonts w:ascii="宋体" w:hAnsi="宋体" w:hint="eastAsia"/>
              </w:rPr>
              <w:t>6</w:t>
            </w:r>
          </w:p>
        </w:tc>
        <w:tc>
          <w:tcPr>
            <w:tcW w:w="2693" w:type="dxa"/>
          </w:tcPr>
          <w:p w:rsidR="00F8688B" w:rsidRPr="006D462B" w:rsidRDefault="00F8688B" w:rsidP="007E4944">
            <w:pPr>
              <w:rPr>
                <w:rFonts w:ascii="宋体" w:hAnsi="宋体" w:hint="eastAsia"/>
              </w:rPr>
            </w:pPr>
            <w:r>
              <w:rPr>
                <w:rFonts w:ascii="宋体" w:hAnsi="宋体" w:hint="eastAsia"/>
              </w:rPr>
              <w:t>上</w:t>
            </w:r>
          </w:p>
        </w:tc>
        <w:tc>
          <w:tcPr>
            <w:tcW w:w="6202" w:type="dxa"/>
          </w:tcPr>
          <w:p w:rsidR="00F8688B" w:rsidRPr="006D462B" w:rsidRDefault="00F8688B" w:rsidP="007E4944">
            <w:pPr>
              <w:rPr>
                <w:rFonts w:ascii="宋体" w:hAnsi="宋体" w:hint="eastAsia"/>
              </w:rPr>
            </w:pPr>
            <w:r>
              <w:rPr>
                <w:rFonts w:ascii="宋体" w:hAnsi="宋体" w:hint="eastAsia"/>
              </w:rPr>
              <w:t>按上键可以向上翻菜单等</w:t>
            </w:r>
          </w:p>
        </w:tc>
      </w:tr>
      <w:tr w:rsidR="00F8688B" w:rsidRPr="00BF0EF4" w:rsidTr="007E4944">
        <w:tc>
          <w:tcPr>
            <w:tcW w:w="959" w:type="dxa"/>
          </w:tcPr>
          <w:p w:rsidR="00F8688B" w:rsidRPr="006D462B" w:rsidRDefault="00F8688B" w:rsidP="007E4944">
            <w:pPr>
              <w:rPr>
                <w:rFonts w:ascii="宋体" w:hAnsi="宋体" w:hint="eastAsia"/>
              </w:rPr>
            </w:pPr>
            <w:r>
              <w:rPr>
                <w:rFonts w:ascii="宋体" w:hAnsi="宋体" w:hint="eastAsia"/>
              </w:rPr>
              <w:t>7</w:t>
            </w:r>
          </w:p>
        </w:tc>
        <w:tc>
          <w:tcPr>
            <w:tcW w:w="2693" w:type="dxa"/>
          </w:tcPr>
          <w:p w:rsidR="00F8688B" w:rsidRPr="006D462B" w:rsidRDefault="00F8688B" w:rsidP="007E4944">
            <w:pPr>
              <w:rPr>
                <w:rFonts w:ascii="宋体" w:hAnsi="宋体" w:hint="eastAsia"/>
              </w:rPr>
            </w:pPr>
            <w:r>
              <w:rPr>
                <w:rFonts w:ascii="宋体" w:hAnsi="宋体" w:hint="eastAsia"/>
              </w:rPr>
              <w:t>确认</w:t>
            </w:r>
          </w:p>
        </w:tc>
        <w:tc>
          <w:tcPr>
            <w:tcW w:w="6202" w:type="dxa"/>
          </w:tcPr>
          <w:p w:rsidR="00F8688B" w:rsidRPr="006D462B" w:rsidRDefault="00F8688B" w:rsidP="007E4944">
            <w:pPr>
              <w:rPr>
                <w:rFonts w:ascii="宋体" w:hAnsi="宋体" w:hint="eastAsia"/>
              </w:rPr>
            </w:pPr>
            <w:r>
              <w:rPr>
                <w:rFonts w:ascii="宋体" w:hAnsi="宋体" w:hint="eastAsia"/>
              </w:rPr>
              <w:t>按确认键执行当前任务，菜单模式下进入下级菜单</w:t>
            </w:r>
          </w:p>
        </w:tc>
      </w:tr>
      <w:tr w:rsidR="00F8688B" w:rsidRPr="006D462B" w:rsidTr="007E4944">
        <w:tc>
          <w:tcPr>
            <w:tcW w:w="959" w:type="dxa"/>
          </w:tcPr>
          <w:p w:rsidR="00F8688B" w:rsidRPr="006D462B" w:rsidRDefault="00F8688B" w:rsidP="007E4944">
            <w:pPr>
              <w:rPr>
                <w:rFonts w:ascii="宋体" w:hAnsi="宋体" w:hint="eastAsia"/>
              </w:rPr>
            </w:pPr>
            <w:r>
              <w:rPr>
                <w:rFonts w:ascii="宋体" w:hAnsi="宋体" w:hint="eastAsia"/>
              </w:rPr>
              <w:t>8</w:t>
            </w:r>
          </w:p>
        </w:tc>
        <w:tc>
          <w:tcPr>
            <w:tcW w:w="2693" w:type="dxa"/>
          </w:tcPr>
          <w:p w:rsidR="00F8688B" w:rsidRPr="006D462B" w:rsidRDefault="00F8688B" w:rsidP="007E4944">
            <w:pPr>
              <w:rPr>
                <w:rFonts w:ascii="宋体" w:hAnsi="宋体" w:hint="eastAsia"/>
              </w:rPr>
            </w:pPr>
            <w:r>
              <w:rPr>
                <w:rFonts w:ascii="宋体" w:hAnsi="宋体" w:hint="eastAsia"/>
              </w:rPr>
              <w:t>下</w:t>
            </w:r>
          </w:p>
        </w:tc>
        <w:tc>
          <w:tcPr>
            <w:tcW w:w="6202" w:type="dxa"/>
          </w:tcPr>
          <w:p w:rsidR="00F8688B" w:rsidRPr="006D462B" w:rsidRDefault="00F8688B" w:rsidP="007E4944">
            <w:pPr>
              <w:rPr>
                <w:rFonts w:ascii="宋体" w:hAnsi="宋体" w:hint="eastAsia"/>
              </w:rPr>
            </w:pPr>
            <w:r>
              <w:rPr>
                <w:rFonts w:ascii="宋体" w:hAnsi="宋体" w:hint="eastAsia"/>
              </w:rPr>
              <w:t>按下键可以向下翻菜单等</w:t>
            </w:r>
          </w:p>
        </w:tc>
      </w:tr>
      <w:tr w:rsidR="00F8688B" w:rsidRPr="006D462B" w:rsidTr="007E4944">
        <w:tc>
          <w:tcPr>
            <w:tcW w:w="959" w:type="dxa"/>
          </w:tcPr>
          <w:p w:rsidR="00F8688B" w:rsidRPr="006D462B" w:rsidRDefault="00F8688B" w:rsidP="007E4944">
            <w:pPr>
              <w:rPr>
                <w:rFonts w:ascii="宋体" w:hAnsi="宋体" w:hint="eastAsia"/>
              </w:rPr>
            </w:pPr>
            <w:r>
              <w:rPr>
                <w:rFonts w:ascii="宋体" w:hAnsi="宋体" w:hint="eastAsia"/>
              </w:rPr>
              <w:t>9</w:t>
            </w:r>
          </w:p>
        </w:tc>
        <w:tc>
          <w:tcPr>
            <w:tcW w:w="2693" w:type="dxa"/>
          </w:tcPr>
          <w:p w:rsidR="00F8688B" w:rsidRPr="006D462B" w:rsidRDefault="00F8688B" w:rsidP="007E4944">
            <w:pPr>
              <w:rPr>
                <w:rFonts w:ascii="宋体" w:hAnsi="宋体" w:hint="eastAsia"/>
              </w:rPr>
            </w:pPr>
            <w:r>
              <w:rPr>
                <w:rFonts w:ascii="宋体" w:hAnsi="宋体" w:hint="eastAsia"/>
              </w:rPr>
              <w:t>右</w:t>
            </w:r>
          </w:p>
        </w:tc>
        <w:tc>
          <w:tcPr>
            <w:tcW w:w="6202" w:type="dxa"/>
          </w:tcPr>
          <w:p w:rsidR="00F8688B" w:rsidRPr="006D462B" w:rsidRDefault="00F8688B" w:rsidP="007E4944">
            <w:pPr>
              <w:rPr>
                <w:rFonts w:ascii="宋体" w:hAnsi="宋体" w:hint="eastAsia"/>
              </w:rPr>
            </w:pPr>
            <w:r>
              <w:rPr>
                <w:rFonts w:ascii="宋体" w:hAnsi="宋体" w:hint="eastAsia"/>
              </w:rPr>
              <w:t>按左键可以增大数值，小车向右移动等功能</w:t>
            </w:r>
          </w:p>
        </w:tc>
      </w:tr>
    </w:tbl>
    <w:p w:rsidR="00F8688B" w:rsidRDefault="00F8688B" w:rsidP="00F8688B">
      <w:pPr>
        <w:rPr>
          <w:rFonts w:ascii="宋体" w:hAnsi="宋体" w:hint="eastAsia"/>
          <w:b/>
        </w:rPr>
      </w:pPr>
    </w:p>
    <w:p w:rsidR="00F8688B" w:rsidRDefault="00F8688B" w:rsidP="00F8688B">
      <w:pPr>
        <w:spacing w:line="300" w:lineRule="auto"/>
        <w:ind w:left="178" w:hangingChars="85" w:hanging="178"/>
        <w:rPr>
          <w:rFonts w:ascii="宋体" w:hAnsi="宋体" w:hint="eastAsia"/>
        </w:rPr>
      </w:pPr>
    </w:p>
    <w:p w:rsidR="00F8688B" w:rsidRDefault="00F8688B" w:rsidP="00F8688B">
      <w:pPr>
        <w:spacing w:line="300" w:lineRule="auto"/>
        <w:ind w:left="178" w:hangingChars="85" w:hanging="178"/>
        <w:rPr>
          <w:rFonts w:ascii="宋体" w:hAnsi="宋体" w:hint="eastAsia"/>
        </w:rPr>
      </w:pPr>
    </w:p>
    <w:p w:rsidR="00F8688B" w:rsidRDefault="00F8688B" w:rsidP="00F8688B">
      <w:pPr>
        <w:spacing w:line="300" w:lineRule="auto"/>
        <w:ind w:left="178" w:hangingChars="85" w:hanging="178"/>
        <w:rPr>
          <w:rFonts w:ascii="宋体" w:hAnsi="宋体" w:hint="eastAsia"/>
        </w:rPr>
      </w:pPr>
    </w:p>
    <w:p w:rsidR="00F8688B" w:rsidRDefault="00F8688B" w:rsidP="00F8688B">
      <w:pPr>
        <w:spacing w:line="300" w:lineRule="auto"/>
        <w:ind w:left="178" w:hangingChars="85" w:hanging="178"/>
        <w:rPr>
          <w:rFonts w:ascii="宋体" w:hAnsi="宋体" w:hint="eastAsia"/>
        </w:rPr>
      </w:pPr>
    </w:p>
    <w:p w:rsidR="00F8688B" w:rsidRDefault="00F8688B" w:rsidP="00F8688B">
      <w:pPr>
        <w:spacing w:line="300" w:lineRule="auto"/>
        <w:ind w:left="178" w:hangingChars="85" w:hanging="178"/>
        <w:rPr>
          <w:rFonts w:ascii="宋体" w:hAnsi="宋体" w:hint="eastAsia"/>
        </w:rPr>
      </w:pPr>
    </w:p>
    <w:p w:rsidR="00F8688B" w:rsidRDefault="00F8688B" w:rsidP="00F8688B">
      <w:pPr>
        <w:spacing w:line="300" w:lineRule="auto"/>
        <w:ind w:left="178" w:hangingChars="85" w:hanging="178"/>
        <w:rPr>
          <w:rFonts w:ascii="宋体" w:hAnsi="宋体" w:hint="eastAsia"/>
        </w:rPr>
      </w:pPr>
    </w:p>
    <w:p w:rsidR="00F8688B" w:rsidRDefault="00F8688B" w:rsidP="00F8688B">
      <w:pPr>
        <w:spacing w:line="300" w:lineRule="auto"/>
        <w:ind w:left="178" w:hangingChars="85" w:hanging="178"/>
        <w:rPr>
          <w:rFonts w:ascii="宋体" w:hAnsi="宋体" w:hint="eastAsia"/>
        </w:rPr>
      </w:pPr>
    </w:p>
    <w:p w:rsidR="00F8688B" w:rsidRDefault="00F8688B" w:rsidP="00F8688B">
      <w:pPr>
        <w:spacing w:line="300" w:lineRule="auto"/>
        <w:ind w:left="178" w:hangingChars="85" w:hanging="178"/>
        <w:rPr>
          <w:rFonts w:ascii="宋体" w:hAnsi="宋体" w:hint="eastAsia"/>
        </w:rPr>
      </w:pPr>
    </w:p>
    <w:p w:rsidR="00F8688B" w:rsidRPr="009306E1" w:rsidRDefault="00F8688B" w:rsidP="00F8688B">
      <w:pPr>
        <w:spacing w:line="300" w:lineRule="auto"/>
        <w:ind w:left="256" w:hangingChars="85" w:hanging="256"/>
        <w:rPr>
          <w:rFonts w:ascii="宋体" w:hAnsi="宋体" w:hint="eastAsia"/>
          <w:b/>
          <w:sz w:val="30"/>
          <w:szCs w:val="30"/>
        </w:rPr>
      </w:pPr>
      <w:r>
        <w:rPr>
          <w:rFonts w:ascii="宋体" w:hAnsi="宋体" w:hint="eastAsia"/>
          <w:b/>
          <w:sz w:val="30"/>
          <w:szCs w:val="30"/>
        </w:rPr>
        <w:t>3</w:t>
      </w:r>
      <w:r w:rsidRPr="009306E1">
        <w:rPr>
          <w:rFonts w:ascii="宋体" w:hAnsi="宋体" w:hint="eastAsia"/>
          <w:b/>
          <w:sz w:val="30"/>
          <w:szCs w:val="30"/>
        </w:rPr>
        <w:t>.</w:t>
      </w:r>
      <w:r>
        <w:rPr>
          <w:rFonts w:ascii="宋体" w:hAnsi="宋体" w:hint="eastAsia"/>
          <w:b/>
          <w:sz w:val="30"/>
          <w:szCs w:val="30"/>
        </w:rPr>
        <w:t xml:space="preserve">2 </w:t>
      </w:r>
      <w:r w:rsidRPr="009306E1">
        <w:rPr>
          <w:rFonts w:ascii="宋体" w:hAnsi="宋体" w:hint="eastAsia"/>
          <w:b/>
          <w:sz w:val="30"/>
          <w:szCs w:val="30"/>
        </w:rPr>
        <w:t xml:space="preserve"> </w:t>
      </w:r>
      <w:r>
        <w:rPr>
          <w:rFonts w:ascii="宋体" w:hAnsi="宋体" w:hint="eastAsia"/>
          <w:b/>
          <w:sz w:val="30"/>
          <w:szCs w:val="30"/>
        </w:rPr>
        <w:t>菜单树</w:t>
      </w:r>
    </w:p>
    <w:p w:rsidR="00F8688B" w:rsidRPr="00D7511E" w:rsidRDefault="00F8688B" w:rsidP="00F8688B">
      <w:pPr>
        <w:spacing w:line="300" w:lineRule="auto"/>
        <w:ind w:leftChars="50" w:left="105" w:firstLineChars="900" w:firstLine="2168"/>
        <w:rPr>
          <w:rFonts w:ascii="宋体" w:hAnsi="宋体"/>
          <w:b/>
          <w:sz w:val="24"/>
          <w:szCs w:val="24"/>
        </w:rPr>
      </w:pPr>
      <w:r w:rsidRPr="00D7511E">
        <w:rPr>
          <w:rFonts w:ascii="宋体" w:hAnsi="宋体" w:hint="eastAsia"/>
          <w:b/>
          <w:sz w:val="24"/>
          <w:szCs w:val="24"/>
        </w:rPr>
        <w:t>主菜单</w:t>
      </w:r>
    </w:p>
    <w:p w:rsidR="00F8688B" w:rsidRPr="009306E1" w:rsidRDefault="00F8688B" w:rsidP="00F8688B">
      <w:pPr>
        <w:spacing w:line="300" w:lineRule="auto"/>
        <w:ind w:left="178" w:hangingChars="85" w:hanging="178"/>
        <w:rPr>
          <w:rFonts w:ascii="宋体" w:hAnsi="宋体"/>
        </w:rPr>
      </w:pPr>
      <w:r>
        <w:rPr>
          <w:rFonts w:ascii="宋体" w:hAnsi="宋体" w:hint="eastAsia"/>
          <w:noProof/>
        </w:rPr>
        <w:pict>
          <v:shape id="_x0000_s1026" type="#_x0000_t32" style="position:absolute;left:0;text-align:left;margin-left:131.55pt;margin-top:3.05pt;width:.1pt;height:534.75pt;z-index:251660288;mso-position-vertical-relative:line" o:connectortype="straight" strokecolor="#36f" strokeweight="1.25pt"/>
        </w:pict>
      </w:r>
      <w:r>
        <w:rPr>
          <w:rFonts w:ascii="宋体" w:hAnsi="宋体" w:hint="eastAsia"/>
          <w:noProof/>
        </w:rPr>
        <w:pict>
          <v:shape id="_x0000_s1033" type="#_x0000_t32" style="position:absolute;left:0;text-align:left;margin-left:200.9pt;margin-top:17.7pt;width:0;height:51.4pt;flip:y;z-index:251667456;mso-position-vertical-relative:line" o:connectortype="straight" strokecolor="#36f" strokeweight="1.25pt"/>
        </w:pict>
      </w:r>
      <w:r>
        <w:rPr>
          <w:rFonts w:ascii="宋体" w:hAnsi="宋体" w:hint="eastAsia"/>
          <w:noProof/>
        </w:rPr>
        <w:pict>
          <v:shape id="_x0000_s1027" type="#_x0000_t32" style="position:absolute;left:0;text-align:left;margin-left:131.55pt;margin-top:11.7pt;width:29.65pt;height:0;z-index:251661312;mso-position-vertical-relative:line" o:connectortype="straight" strokecolor="#36f" strokeweight="1.25pt"/>
        </w:pict>
      </w:r>
      <w:r w:rsidRPr="009306E1">
        <w:rPr>
          <w:rFonts w:ascii="宋体" w:hAnsi="宋体" w:hint="eastAsia"/>
        </w:rPr>
        <w:t xml:space="preserve">       </w:t>
      </w:r>
      <w:r>
        <w:rPr>
          <w:rFonts w:ascii="宋体" w:hAnsi="宋体" w:hint="eastAsia"/>
        </w:rPr>
        <w:t xml:space="preserve">                      </w:t>
      </w:r>
      <w:r w:rsidRPr="009306E1">
        <w:rPr>
          <w:rFonts w:ascii="宋体" w:hAnsi="宋体" w:hint="eastAsia"/>
        </w:rPr>
        <w:t xml:space="preserve">  1：介质运动</w:t>
      </w:r>
    </w:p>
    <w:p w:rsidR="00F8688B" w:rsidRPr="009306E1" w:rsidRDefault="00F8688B" w:rsidP="00F8688B">
      <w:pPr>
        <w:spacing w:line="300" w:lineRule="auto"/>
        <w:ind w:left="178" w:hangingChars="85" w:hanging="178"/>
        <w:rPr>
          <w:rFonts w:ascii="宋体" w:hAnsi="宋体"/>
        </w:rPr>
      </w:pPr>
      <w:r>
        <w:rPr>
          <w:rFonts w:ascii="宋体" w:hAnsi="宋体" w:hint="eastAsia"/>
          <w:noProof/>
        </w:rPr>
        <w:pict>
          <v:shape id="_x0000_s1035" type="#_x0000_t32" style="position:absolute;left:0;text-align:left;margin-left:201.05pt;margin-top:10.35pt;width:21.05pt;height:0;flip:x;z-index:251669504;mso-position-vertical-relative:line" o:connectortype="straight" strokecolor="#36f" strokeweight="1.25pt"/>
        </w:pict>
      </w:r>
      <w:r w:rsidRPr="009306E1">
        <w:rPr>
          <w:rFonts w:ascii="宋体" w:hAnsi="宋体" w:hint="eastAsia"/>
        </w:rPr>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 xml:space="preserve">        1.</w:t>
      </w:r>
      <w:r w:rsidRPr="009306E1">
        <w:rPr>
          <w:rFonts w:ascii="宋体" w:hAnsi="宋体" w:hint="eastAsia"/>
        </w:rPr>
        <w:t>介质运动</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34" type="#_x0000_t32" style="position:absolute;left:0;text-align:left;margin-left:200.9pt;margin-top:10.45pt;width:21.05pt;height:0;flip:x;z-index:251668480;mso-position-vertical-relative:line" o:connectortype="straight" strokecolor="#36f" strokeweight="1.25pt"/>
        </w:pict>
      </w:r>
      <w:r>
        <w:rPr>
          <w:rFonts w:ascii="宋体" w:hAnsi="宋体" w:hint="eastAsia"/>
        </w:rPr>
        <w:t xml:space="preserve">                                           2.</w:t>
      </w:r>
      <w:r w:rsidRPr="009306E1">
        <w:rPr>
          <w:rFonts w:ascii="宋体" w:hAnsi="宋体" w:hint="eastAsia"/>
        </w:rPr>
        <w:t>白边设置</w:t>
      </w:r>
    </w:p>
    <w:p w:rsidR="00F8688B" w:rsidRPr="009306E1" w:rsidRDefault="00F8688B" w:rsidP="00F8688B">
      <w:pPr>
        <w:spacing w:line="300" w:lineRule="auto"/>
        <w:ind w:left="178" w:hangingChars="85" w:hanging="178"/>
        <w:rPr>
          <w:rFonts w:ascii="宋体" w:hAnsi="宋体"/>
        </w:rPr>
      </w:pPr>
      <w:r>
        <w:rPr>
          <w:rFonts w:ascii="宋体" w:hAnsi="宋体" w:hint="eastAsia"/>
          <w:noProof/>
        </w:rPr>
        <w:pict>
          <v:shape id="_x0000_s1032" type="#_x0000_t32" style="position:absolute;left:0;text-align:left;margin-left:200.9pt;margin-top:10.6pt;width:21.05pt;height:0;flip:x;z-index:251666432;mso-position-vertical-relative:line" o:connectortype="straight" strokecolor="#36f" strokeweight="1.25pt"/>
        </w:pict>
      </w:r>
      <w:r w:rsidRPr="009306E1">
        <w:rPr>
          <w:rFonts w:ascii="宋体" w:hAnsi="宋体" w:hint="eastAsia"/>
        </w:rPr>
        <w:t xml:space="preserve">                </w:t>
      </w:r>
      <w:r>
        <w:rPr>
          <w:rFonts w:ascii="宋体" w:hAnsi="宋体" w:hint="eastAsia"/>
        </w:rPr>
        <w:t xml:space="preserve">                           3.</w:t>
      </w:r>
      <w:r w:rsidRPr="009306E1">
        <w:rPr>
          <w:rFonts w:ascii="宋体" w:hAnsi="宋体" w:hint="eastAsia"/>
        </w:rPr>
        <w:t>自动探边</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37" type="#_x0000_t32" style="position:absolute;left:0;text-align:left;margin-left:203.7pt;margin-top:17.3pt;width:0;height:90.7pt;flip:y;z-index:251671552;mso-position-vertical-relative:line" o:connectortype="straight" strokecolor="#36f" strokeweight="1.25pt"/>
        </w:pict>
      </w:r>
      <w:r>
        <w:rPr>
          <w:rFonts w:ascii="宋体" w:hAnsi="宋体" w:hint="eastAsia"/>
          <w:noProof/>
        </w:rPr>
        <w:pict>
          <v:shape id="_x0000_s1028" type="#_x0000_t32" style="position:absolute;left:0;text-align:left;margin-left:131.55pt;margin-top:10.1pt;width:29.65pt;height:0;z-index:251662336;mso-position-vertical-relative:line" o:connectortype="straight" strokecolor="#36f" strokeweight="1.25pt"/>
        </w:pict>
      </w:r>
      <w:r w:rsidRPr="009306E1">
        <w:rPr>
          <w:rFonts w:ascii="宋体" w:hAnsi="宋体" w:hint="eastAsia"/>
        </w:rPr>
        <w:t xml:space="preserve">      </w:t>
      </w:r>
      <w:r>
        <w:rPr>
          <w:rFonts w:ascii="宋体" w:hAnsi="宋体" w:hint="eastAsia"/>
        </w:rPr>
        <w:t xml:space="preserve">                      </w:t>
      </w:r>
      <w:r w:rsidRPr="009306E1">
        <w:rPr>
          <w:rFonts w:ascii="宋体" w:hAnsi="宋体" w:hint="eastAsia"/>
        </w:rPr>
        <w:t xml:space="preserve">   2：喷头清洗</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41" type="#_x0000_t32" style="position:absolute;left:0;text-align:left;margin-left:203.7pt;margin-top:10.9pt;width:21.05pt;height:0;flip:x;z-index:251675648;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1.</w:t>
      </w:r>
      <w:r w:rsidRPr="009306E1">
        <w:rPr>
          <w:rFonts w:ascii="宋体" w:hAnsi="宋体" w:hint="eastAsia"/>
        </w:rPr>
        <w:t>强抽模式</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40" type="#_x0000_t32" style="position:absolute;left:0;text-align:left;margin-left:203.7pt;margin-top:10.6pt;width:21.05pt;height:0;flip:x;z-index:251674624;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2.</w:t>
      </w:r>
      <w:r w:rsidRPr="009306E1">
        <w:rPr>
          <w:rFonts w:ascii="宋体" w:hAnsi="宋体" w:hint="eastAsia"/>
        </w:rPr>
        <w:t>标准模式</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39" type="#_x0000_t32" style="position:absolute;left:0;text-align:left;margin-left:203.7pt;margin-top:10.7pt;width:21.05pt;height:0;flip:x;z-index:251673600;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3.</w:t>
      </w:r>
      <w:r w:rsidRPr="009306E1">
        <w:rPr>
          <w:rFonts w:ascii="宋体" w:hAnsi="宋体" w:hint="eastAsia"/>
        </w:rPr>
        <w:t>经济模式</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38" type="#_x0000_t32" style="position:absolute;left:0;text-align:left;margin-left:203.7pt;margin-top:11.3pt;width:21.05pt;height:0;flip:x;z-index:251672576;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4.</w:t>
      </w:r>
      <w:r w:rsidRPr="009306E1">
        <w:rPr>
          <w:rFonts w:ascii="宋体" w:hAnsi="宋体" w:hint="eastAsia"/>
        </w:rPr>
        <w:t>清洗保湿</w:t>
      </w:r>
    </w:p>
    <w:p w:rsidR="00F8688B" w:rsidRPr="009306E1" w:rsidRDefault="00F8688B" w:rsidP="00F8688B">
      <w:pPr>
        <w:spacing w:line="300" w:lineRule="auto"/>
        <w:ind w:left="178" w:hangingChars="85" w:hanging="178"/>
        <w:rPr>
          <w:rFonts w:ascii="宋体" w:hAnsi="宋体"/>
        </w:rPr>
      </w:pPr>
      <w:r>
        <w:rPr>
          <w:rFonts w:ascii="宋体" w:hAnsi="宋体" w:hint="eastAsia"/>
          <w:noProof/>
        </w:rPr>
        <w:pict>
          <v:shape id="_x0000_s1036" type="#_x0000_t32" style="position:absolute;left:0;text-align:left;margin-left:203.7pt;margin-top:10.5pt;width:21.05pt;height:0;flip:x;z-index:251670528;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5.</w:t>
      </w:r>
      <w:r w:rsidRPr="009306E1">
        <w:rPr>
          <w:rFonts w:ascii="宋体" w:hAnsi="宋体" w:hint="eastAsia"/>
        </w:rPr>
        <w:t>喷头保湿</w:t>
      </w:r>
    </w:p>
    <w:p w:rsidR="00F8688B" w:rsidRPr="009306E1" w:rsidRDefault="00F8688B" w:rsidP="00F8688B">
      <w:pPr>
        <w:spacing w:line="300" w:lineRule="auto"/>
        <w:ind w:firstLineChars="1550" w:firstLine="3255"/>
        <w:rPr>
          <w:rFonts w:ascii="宋体" w:hAnsi="宋体" w:hint="eastAsia"/>
        </w:rPr>
      </w:pPr>
      <w:r>
        <w:rPr>
          <w:rFonts w:ascii="宋体" w:hAnsi="宋体" w:hint="eastAsia"/>
          <w:noProof/>
        </w:rPr>
        <w:pict>
          <v:shape id="_x0000_s1029" type="#_x0000_t32" style="position:absolute;left:0;text-align:left;margin-left:131.55pt;margin-top:12.05pt;width:29.65pt;height:0;z-index:251663360;mso-position-vertical-relative:line" o:connectortype="straight" strokecolor="#36f" strokeweight="1.25pt"/>
        </w:pict>
      </w:r>
      <w:r w:rsidRPr="009306E1">
        <w:rPr>
          <w:rFonts w:ascii="宋体" w:hAnsi="宋体" w:hint="eastAsia"/>
        </w:rPr>
        <w:t>3：参数设置</w:t>
      </w:r>
    </w:p>
    <w:p w:rsidR="00F8688B" w:rsidRPr="009306E1" w:rsidRDefault="00F8688B" w:rsidP="00F8688B">
      <w:pPr>
        <w:spacing w:line="300" w:lineRule="auto"/>
        <w:ind w:leftChars="50" w:left="105" w:firstLineChars="2150" w:firstLine="4515"/>
        <w:rPr>
          <w:rFonts w:ascii="宋体" w:hAnsi="宋体" w:hint="eastAsia"/>
        </w:rPr>
      </w:pPr>
      <w:r>
        <w:rPr>
          <w:rFonts w:ascii="宋体" w:hAnsi="宋体" w:hint="eastAsia"/>
          <w:noProof/>
        </w:rPr>
        <w:pict>
          <v:shape id="_x0000_s1043" type="#_x0000_t32" style="position:absolute;left:0;text-align:left;margin-left:203.7pt;margin-top:0;width:.05pt;height:127.4pt;flip:y;z-index:251677696;mso-position-vertical-relative:line" o:connectortype="straight" strokecolor="#36f" strokeweight="1.25pt"/>
        </w:pict>
      </w:r>
      <w:r>
        <w:rPr>
          <w:rFonts w:ascii="宋体" w:hAnsi="宋体" w:hint="eastAsia"/>
          <w:noProof/>
        </w:rPr>
        <w:pict>
          <v:shape id="_x0000_s1048" type="#_x0000_t32" style="position:absolute;left:0;text-align:left;margin-left:203.85pt;margin-top:10.75pt;width:21.05pt;height:0;flip:x;z-index:251682816;mso-position-vertical-relative:line" o:connectortype="straight" strokecolor="#36f" strokeweight="1.25pt"/>
        </w:pict>
      </w:r>
      <w:r>
        <w:rPr>
          <w:rFonts w:ascii="宋体" w:hAnsi="宋体" w:hint="eastAsia"/>
        </w:rPr>
        <w:t>1.</w:t>
      </w:r>
      <w:r w:rsidRPr="009306E1">
        <w:rPr>
          <w:rFonts w:ascii="宋体" w:hAnsi="宋体" w:hint="eastAsia"/>
        </w:rPr>
        <w:t>刮片位置</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47" type="#_x0000_t32" style="position:absolute;left:0;text-align:left;margin-left:203.85pt;margin-top:10.9pt;width:21.05pt;height:0;flip:x;z-index:251681792;mso-position-vertical-relative:line" o:connectortype="straight" strokecolor="#36f" strokeweight="1.25pt"/>
        </w:pict>
      </w:r>
      <w:r w:rsidRPr="009306E1">
        <w:rPr>
          <w:rFonts w:ascii="宋体" w:hAnsi="宋体" w:hint="eastAsia"/>
        </w:rPr>
        <w:tab/>
      </w:r>
      <w:r>
        <w:rPr>
          <w:rFonts w:ascii="宋体" w:hAnsi="宋体" w:hint="eastAsia"/>
        </w:rPr>
        <w:t xml:space="preserve">                                          2.</w:t>
      </w:r>
      <w:r w:rsidRPr="009306E1">
        <w:rPr>
          <w:rFonts w:ascii="宋体" w:hAnsi="宋体" w:hint="eastAsia"/>
        </w:rPr>
        <w:t>刮片次数</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46" type="#_x0000_t32" style="position:absolute;left:0;text-align:left;margin-left:203.7pt;margin-top:10.55pt;width:21.05pt;height:0;flip:x;z-index:251680768;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3.</w:t>
      </w:r>
      <w:r w:rsidRPr="009306E1">
        <w:rPr>
          <w:rFonts w:ascii="宋体" w:hAnsi="宋体" w:hint="eastAsia"/>
        </w:rPr>
        <w:t>打印速度</w:t>
      </w:r>
      <w:r>
        <w:rPr>
          <w:rFonts w:ascii="宋体" w:hAnsi="宋体" w:hint="eastAsia"/>
        </w:rPr>
        <w:t xml:space="preserve"> </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45" type="#_x0000_t32" style="position:absolute;left:0;text-align:left;margin-left:203.7pt;margin-top:11.15pt;width:21.05pt;height:0;flip:x;z-index:251679744;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4.</w:t>
      </w:r>
      <w:r w:rsidRPr="009306E1">
        <w:rPr>
          <w:rFonts w:ascii="宋体" w:hAnsi="宋体" w:hint="eastAsia"/>
        </w:rPr>
        <w:t>吸风强度</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44" type="#_x0000_t32" style="position:absolute;left:0;text-align:left;margin-left:203.7pt;margin-top:10.85pt;width:21.05pt;height:0;flip:x;z-index:251678720;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5.</w:t>
      </w:r>
      <w:r w:rsidRPr="009306E1">
        <w:rPr>
          <w:rFonts w:ascii="宋体" w:hAnsi="宋体" w:hint="eastAsia"/>
        </w:rPr>
        <w:t>自动闪喷</w:t>
      </w:r>
    </w:p>
    <w:p w:rsidR="00F8688B" w:rsidRDefault="00F8688B" w:rsidP="00F8688B">
      <w:pPr>
        <w:spacing w:line="300" w:lineRule="auto"/>
        <w:ind w:left="178" w:hangingChars="85" w:hanging="178"/>
        <w:rPr>
          <w:rFonts w:ascii="宋体" w:hAnsi="宋体" w:hint="eastAsia"/>
        </w:rPr>
      </w:pPr>
      <w:r>
        <w:rPr>
          <w:rFonts w:ascii="宋体" w:hAnsi="宋体" w:hint="eastAsia"/>
          <w:noProof/>
        </w:rPr>
        <w:pict>
          <v:shape id="_x0000_s1042" type="#_x0000_t32" style="position:absolute;left:0;text-align:left;margin-left:203.7pt;margin-top:10.95pt;width:21.05pt;height:0;flip:x;z-index:251676672;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6.</w:t>
      </w:r>
      <w:r w:rsidRPr="009306E1">
        <w:rPr>
          <w:rFonts w:ascii="宋体" w:hAnsi="宋体" w:hint="eastAsia"/>
        </w:rPr>
        <w:t>自动清洗</w:t>
      </w:r>
    </w:p>
    <w:p w:rsidR="00F8688B" w:rsidRPr="009306E1" w:rsidRDefault="00F8688B" w:rsidP="00F8688B">
      <w:pPr>
        <w:spacing w:line="300" w:lineRule="auto"/>
        <w:ind w:left="178" w:hangingChars="85" w:hanging="178"/>
        <w:rPr>
          <w:rFonts w:ascii="宋体" w:hAnsi="宋体"/>
        </w:rPr>
      </w:pPr>
      <w:r>
        <w:rPr>
          <w:rFonts w:ascii="宋体" w:hAnsi="宋体" w:hint="eastAsia"/>
          <w:noProof/>
        </w:rPr>
        <w:pict>
          <v:shape id="_x0000_s1064" type="#_x0000_t32" style="position:absolute;left:0;text-align:left;margin-left:203.6pt;margin-top:10.4pt;width:21.05pt;height:0;flip:x;z-index:251699200;mso-position-vertical-relative:line" o:connectortype="straight" strokecolor="#36f" strokeweight="1.25pt"/>
        </w:pict>
      </w:r>
      <w:r>
        <w:rPr>
          <w:rFonts w:ascii="宋体" w:hAnsi="宋体" w:hint="eastAsia"/>
        </w:rPr>
        <w:t xml:space="preserve">                                            7.吸风模式 (自动、开启、关闭)</w:t>
      </w:r>
    </w:p>
    <w:p w:rsidR="00F8688B" w:rsidRPr="009306E1" w:rsidRDefault="00F8688B" w:rsidP="00F8688B">
      <w:pPr>
        <w:spacing w:line="300" w:lineRule="auto"/>
        <w:ind w:leftChars="50" w:left="105" w:firstLineChars="1550" w:firstLine="3255"/>
        <w:rPr>
          <w:rFonts w:ascii="宋体" w:hAnsi="宋体" w:hint="eastAsia"/>
        </w:rPr>
      </w:pPr>
      <w:r>
        <w:rPr>
          <w:rFonts w:ascii="宋体" w:hAnsi="宋体" w:hint="eastAsia"/>
          <w:noProof/>
        </w:rPr>
        <w:pict>
          <v:shape id="_x0000_s1031" type="#_x0000_t32" style="position:absolute;left:0;text-align:left;margin-left:132.95pt;margin-top:10.15pt;width:29.65pt;height:0;z-index:251665408;mso-position-vertical-relative:line" o:connectortype="straight" strokecolor="#36f" strokeweight="1.25pt"/>
        </w:pict>
      </w:r>
      <w:r w:rsidRPr="009306E1">
        <w:rPr>
          <w:rFonts w:ascii="宋体" w:hAnsi="宋体" w:hint="eastAsia"/>
        </w:rPr>
        <w:t>4：系统设置</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57" type="#_x0000_t32" style="position:absolute;left:0;text-align:left;margin-left:203.85pt;margin-top:10.35pt;width:21.05pt;height:0;flip:x;z-index:251692032;mso-position-vertical-relative:line" o:connectortype="straight" strokecolor="#36f" strokeweight="1.25pt"/>
        </w:pict>
      </w:r>
      <w:r>
        <w:rPr>
          <w:rFonts w:ascii="宋体" w:hAnsi="宋体" w:hint="eastAsia"/>
          <w:noProof/>
        </w:rPr>
        <w:pict>
          <v:shape id="_x0000_s1050" type="#_x0000_t32" style="position:absolute;left:0;text-align:left;margin-left:203.7pt;margin-top:.5pt;width:.15pt;height:146.8pt;flip:y;z-index:251684864;mso-position-vertical-relative:line" o:connectortype="straight" strokecolor="#36f" strokeweight="1.25pt"/>
        </w:pict>
      </w:r>
      <w:r w:rsidRPr="009306E1">
        <w:rPr>
          <w:rFonts w:ascii="宋体" w:hAnsi="宋体" w:hint="eastAsia"/>
        </w:rPr>
        <w:tab/>
      </w:r>
      <w:r>
        <w:rPr>
          <w:rFonts w:ascii="宋体" w:hAnsi="宋体" w:hint="eastAsia"/>
        </w:rPr>
        <w:t xml:space="preserve">                                          1.</w:t>
      </w:r>
      <w:r w:rsidRPr="009306E1">
        <w:rPr>
          <w:rFonts w:ascii="宋体" w:hAnsi="宋体" w:hint="eastAsia"/>
        </w:rPr>
        <w:t>喷头数量</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56" type="#_x0000_t32" style="position:absolute;left:0;text-align:left;margin-left:203.85pt;margin-top:10pt;width:21.05pt;height:0;flip:x;z-index:251691008;mso-position-vertical-relative:line" o:connectortype="straight" strokecolor="#36f" strokeweight="1.25pt"/>
        </w:pict>
      </w:r>
      <w:r w:rsidRPr="009306E1">
        <w:rPr>
          <w:rFonts w:ascii="宋体" w:hAnsi="宋体" w:hint="eastAsia"/>
        </w:rPr>
        <w:tab/>
      </w:r>
      <w:r>
        <w:rPr>
          <w:rFonts w:ascii="宋体" w:hAnsi="宋体" w:hint="eastAsia"/>
        </w:rPr>
        <w:t xml:space="preserve">                                          2.</w:t>
      </w:r>
      <w:r w:rsidRPr="009306E1">
        <w:rPr>
          <w:rFonts w:ascii="宋体" w:hAnsi="宋体" w:hint="eastAsia"/>
        </w:rPr>
        <w:t>液晶对比度</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55" type="#_x0000_t32" style="position:absolute;left:0;text-align:left;margin-left:203.85pt;margin-top:10.55pt;width:21.05pt;height:0;flip:x;z-index:251689984;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3.</w:t>
      </w:r>
      <w:r w:rsidRPr="009306E1">
        <w:rPr>
          <w:rFonts w:ascii="宋体" w:hAnsi="宋体" w:hint="eastAsia"/>
        </w:rPr>
        <w:t>语言设置</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54" type="#_x0000_t32" style="position:absolute;left:0;text-align:left;margin-left:203.7pt;margin-top:10.8pt;width:21.05pt;height:0;flip:x;z-index:251688960;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4.</w:t>
      </w:r>
      <w:r w:rsidRPr="009306E1">
        <w:rPr>
          <w:rFonts w:ascii="宋体" w:hAnsi="宋体" w:hint="eastAsia"/>
        </w:rPr>
        <w:t>自动探边</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53" type="#_x0000_t32" style="position:absolute;left:0;text-align:left;margin-left:203.85pt;margin-top:10.4pt;width:21.05pt;height:0;flip:x;z-index:251687936;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5.</w:t>
      </w:r>
      <w:r w:rsidRPr="009306E1">
        <w:rPr>
          <w:rFonts w:ascii="宋体" w:hAnsi="宋体" w:hint="eastAsia"/>
        </w:rPr>
        <w:t>自动裁剪</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52" type="#_x0000_t32" style="position:absolute;left:0;text-align:left;margin-left:203.85pt;margin-top:10.55pt;width:21.05pt;height:0;flip:x;z-index:251686912;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6.</w:t>
      </w:r>
      <w:r w:rsidRPr="009306E1">
        <w:rPr>
          <w:rFonts w:ascii="宋体" w:hAnsi="宋体" w:hint="eastAsia"/>
        </w:rPr>
        <w:t>纸尽探测</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51" type="#_x0000_t32" style="position:absolute;left:0;text-align:left;margin-left:203.85pt;margin-top:11.15pt;width:21.05pt;height:0;flip:x;z-index:251685888;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7.</w:t>
      </w:r>
      <w:r w:rsidRPr="009306E1">
        <w:rPr>
          <w:rFonts w:ascii="宋体" w:hAnsi="宋体" w:hint="eastAsia"/>
        </w:rPr>
        <w:t>恢复默认值</w:t>
      </w:r>
    </w:p>
    <w:p w:rsidR="00F8688B" w:rsidRPr="009306E1" w:rsidRDefault="00F8688B" w:rsidP="00F8688B">
      <w:pPr>
        <w:spacing w:line="300" w:lineRule="auto"/>
        <w:ind w:left="178" w:hangingChars="85" w:hanging="178"/>
        <w:rPr>
          <w:rFonts w:ascii="宋体" w:hAnsi="宋体"/>
        </w:rPr>
      </w:pPr>
      <w:r>
        <w:rPr>
          <w:rFonts w:ascii="宋体" w:hAnsi="宋体" w:hint="eastAsia"/>
          <w:noProof/>
        </w:rPr>
        <w:pict>
          <v:shape id="_x0000_s1049" type="#_x0000_t32" style="position:absolute;left:0;text-align:left;margin-left:203.7pt;margin-top:10.8pt;width:21.05pt;height:0;flip:x;z-index:251683840;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8.</w:t>
      </w:r>
      <w:r w:rsidRPr="009306E1">
        <w:rPr>
          <w:rFonts w:ascii="宋体" w:hAnsi="宋体" w:hint="eastAsia"/>
        </w:rPr>
        <w:t>关于...</w:t>
      </w:r>
      <w:r>
        <w:rPr>
          <w:rFonts w:ascii="宋体" w:hAnsi="宋体" w:hint="eastAsia"/>
        </w:rPr>
        <w:t>...</w:t>
      </w:r>
    </w:p>
    <w:p w:rsidR="00F8688B" w:rsidRPr="009306E1" w:rsidRDefault="00F8688B" w:rsidP="00F8688B">
      <w:pPr>
        <w:spacing w:line="300" w:lineRule="auto"/>
        <w:ind w:firstLineChars="1600" w:firstLine="3360"/>
        <w:rPr>
          <w:rFonts w:ascii="宋体" w:hAnsi="宋体" w:hint="eastAsia"/>
        </w:rPr>
      </w:pPr>
      <w:r>
        <w:rPr>
          <w:rFonts w:ascii="宋体" w:hAnsi="宋体" w:hint="eastAsia"/>
          <w:noProof/>
        </w:rPr>
        <w:pict>
          <v:shape id="_x0000_s1030" type="#_x0000_t32" style="position:absolute;left:0;text-align:left;margin-left:131.65pt;margin-top:11.3pt;width:29.65pt;height:0;z-index:251664384;mso-position-vertical-relative:line" o:connectortype="straight" strokecolor="#36f" strokeweight="1.25pt"/>
        </w:pict>
      </w:r>
      <w:r w:rsidRPr="009306E1">
        <w:rPr>
          <w:rFonts w:ascii="宋体" w:hAnsi="宋体" w:hint="eastAsia"/>
        </w:rPr>
        <w:t>5：工程师模式</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63" type="#_x0000_t32" style="position:absolute;left:0;text-align:left;margin-left:205.05pt;margin-top:9.65pt;width:21.05pt;height:0;flip:x;z-index:251698176;mso-position-vertical-relative:line" o:connectortype="straight" strokecolor="#36f" strokeweight="1.25pt"/>
        </w:pict>
      </w:r>
      <w:r>
        <w:rPr>
          <w:rFonts w:ascii="宋体" w:hAnsi="宋体" w:hint="eastAsia"/>
          <w:noProof/>
        </w:rPr>
        <w:pict>
          <v:shape id="_x0000_s1059" type="#_x0000_t32" style="position:absolute;left:0;text-align:left;margin-left:204.95pt;margin-top:-.15pt;width:0;height:89.3pt;flip:y;z-index:251694080;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1.</w:t>
      </w:r>
      <w:r w:rsidRPr="009306E1">
        <w:rPr>
          <w:rFonts w:ascii="宋体" w:hAnsi="宋体" w:hint="eastAsia"/>
        </w:rPr>
        <w:t>循环运动测试</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62" type="#_x0000_t32" style="position:absolute;left:0;text-align:left;margin-left:204.95pt;margin-top:9.8pt;width:21.05pt;height:0;flip:x;z-index:251697152;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2.</w:t>
      </w:r>
      <w:r w:rsidRPr="009306E1">
        <w:rPr>
          <w:rFonts w:ascii="宋体" w:hAnsi="宋体" w:hint="eastAsia"/>
        </w:rPr>
        <w:t>运动速度</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pict>
          <v:shape id="_x0000_s1061" type="#_x0000_t32" style="position:absolute;left:0;text-align:left;margin-left:205.05pt;margin-top:10.4pt;width:21.05pt;height:0;flip:x;z-index:251696128;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3.</w:t>
      </w:r>
      <w:r w:rsidRPr="009306E1">
        <w:rPr>
          <w:rFonts w:ascii="宋体" w:hAnsi="宋体" w:hint="eastAsia"/>
        </w:rPr>
        <w:t>机器长度设置</w:t>
      </w:r>
    </w:p>
    <w:p w:rsidR="00F8688B" w:rsidRPr="009306E1" w:rsidRDefault="00F8688B" w:rsidP="00F8688B">
      <w:pPr>
        <w:spacing w:line="300" w:lineRule="auto"/>
        <w:ind w:left="178" w:hangingChars="85" w:hanging="178"/>
        <w:rPr>
          <w:rFonts w:ascii="宋体" w:hAnsi="宋体" w:hint="eastAsia"/>
        </w:rPr>
      </w:pPr>
      <w:r>
        <w:rPr>
          <w:rFonts w:ascii="宋体" w:hAnsi="宋体" w:hint="eastAsia"/>
          <w:noProof/>
        </w:rPr>
        <w:lastRenderedPageBreak/>
        <w:pict>
          <v:shape id="_x0000_s1060" type="#_x0000_t32" style="position:absolute;left:0;text-align:left;margin-left:205.05pt;margin-top:11pt;width:21.05pt;height:0;flip:x;z-index:251695104;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w:t>
      </w:r>
      <w:r w:rsidRPr="009306E1">
        <w:rPr>
          <w:rFonts w:ascii="宋体" w:hAnsi="宋体" w:hint="eastAsia"/>
        </w:rPr>
        <w:t xml:space="preserve"> </w:t>
      </w:r>
      <w:r>
        <w:rPr>
          <w:rFonts w:ascii="宋体" w:hAnsi="宋体" w:hint="eastAsia"/>
        </w:rPr>
        <w:t>4.</w:t>
      </w:r>
      <w:r w:rsidRPr="009306E1">
        <w:rPr>
          <w:rFonts w:ascii="宋体" w:hAnsi="宋体" w:hint="eastAsia"/>
        </w:rPr>
        <w:t>闪喷位置设置</w:t>
      </w:r>
    </w:p>
    <w:p w:rsidR="00F8688B" w:rsidRPr="009306E1" w:rsidRDefault="00F8688B" w:rsidP="00F8688B">
      <w:pPr>
        <w:spacing w:line="300" w:lineRule="auto"/>
        <w:ind w:left="178" w:hangingChars="85" w:hanging="178"/>
        <w:rPr>
          <w:rFonts w:ascii="宋体" w:hAnsi="宋体"/>
        </w:rPr>
      </w:pPr>
      <w:r>
        <w:rPr>
          <w:rFonts w:ascii="宋体" w:hAnsi="宋体" w:hint="eastAsia"/>
          <w:noProof/>
        </w:rPr>
        <w:pict>
          <v:shape id="_x0000_s1058" type="#_x0000_t32" style="position:absolute;left:0;text-align:left;margin-left:204.95pt;margin-top:11.15pt;width:21.05pt;height:0;flip:x;z-index:251693056;mso-position-vertical-relative:line" o:connectortype="straight" strokecolor="#36f" strokeweight="1.25pt"/>
        </w:pict>
      </w:r>
      <w:r w:rsidRPr="009306E1">
        <w:rPr>
          <w:rFonts w:ascii="宋体" w:hAnsi="宋体" w:hint="eastAsia"/>
        </w:rPr>
        <w:tab/>
        <w:t xml:space="preserve">            </w:t>
      </w:r>
      <w:r>
        <w:rPr>
          <w:rFonts w:ascii="宋体" w:hAnsi="宋体" w:hint="eastAsia"/>
        </w:rPr>
        <w:t xml:space="preserve">                              5.</w:t>
      </w:r>
      <w:r w:rsidRPr="009306E1">
        <w:rPr>
          <w:rFonts w:ascii="宋体" w:hAnsi="宋体" w:hint="eastAsia"/>
        </w:rPr>
        <w:t>喷头电压调整</w:t>
      </w:r>
    </w:p>
    <w:p w:rsidR="00F8688B" w:rsidRPr="009306E1" w:rsidRDefault="00F8688B" w:rsidP="00F8688B">
      <w:pPr>
        <w:spacing w:line="300" w:lineRule="auto"/>
        <w:ind w:left="256" w:hangingChars="85" w:hanging="256"/>
        <w:rPr>
          <w:rFonts w:ascii="宋体" w:hAnsi="宋体" w:hint="eastAsia"/>
          <w:b/>
          <w:sz w:val="30"/>
          <w:szCs w:val="30"/>
        </w:rPr>
      </w:pPr>
      <w:r>
        <w:rPr>
          <w:rFonts w:ascii="宋体" w:hAnsi="宋体" w:hint="eastAsia"/>
          <w:b/>
          <w:sz w:val="30"/>
          <w:szCs w:val="30"/>
        </w:rPr>
        <w:t>3</w:t>
      </w:r>
      <w:r w:rsidRPr="009306E1">
        <w:rPr>
          <w:rFonts w:ascii="宋体" w:hAnsi="宋体" w:hint="eastAsia"/>
          <w:b/>
          <w:sz w:val="30"/>
          <w:szCs w:val="30"/>
        </w:rPr>
        <w:t>.</w:t>
      </w:r>
      <w:r>
        <w:rPr>
          <w:rFonts w:ascii="宋体" w:hAnsi="宋体" w:hint="eastAsia"/>
          <w:b/>
          <w:sz w:val="30"/>
          <w:szCs w:val="30"/>
        </w:rPr>
        <w:t xml:space="preserve">3 </w:t>
      </w:r>
      <w:r w:rsidRPr="009306E1">
        <w:rPr>
          <w:rFonts w:ascii="宋体" w:hAnsi="宋体" w:hint="eastAsia"/>
          <w:b/>
          <w:sz w:val="30"/>
          <w:szCs w:val="30"/>
        </w:rPr>
        <w:t xml:space="preserve"> </w:t>
      </w:r>
      <w:r>
        <w:rPr>
          <w:rFonts w:ascii="宋体" w:hAnsi="宋体" w:hint="eastAsia"/>
          <w:b/>
          <w:sz w:val="30"/>
          <w:szCs w:val="30"/>
        </w:rPr>
        <w:t>菜单说明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586"/>
        <w:gridCol w:w="5594"/>
      </w:tblGrid>
      <w:tr w:rsidR="00F8688B" w:rsidRPr="00442763" w:rsidTr="007E4944">
        <w:tc>
          <w:tcPr>
            <w:tcW w:w="1526" w:type="dxa"/>
          </w:tcPr>
          <w:p w:rsidR="00F8688B" w:rsidRPr="00442763" w:rsidRDefault="00F8688B" w:rsidP="007E4944">
            <w:pPr>
              <w:spacing w:line="300" w:lineRule="auto"/>
              <w:jc w:val="center"/>
              <w:rPr>
                <w:rFonts w:ascii="宋体" w:hAnsi="宋体" w:hint="eastAsia"/>
                <w:sz w:val="28"/>
                <w:szCs w:val="28"/>
              </w:rPr>
            </w:pPr>
            <w:r w:rsidRPr="00442763">
              <w:rPr>
                <w:rFonts w:ascii="宋体" w:hAnsi="宋体" w:hint="eastAsia"/>
                <w:sz w:val="28"/>
                <w:szCs w:val="28"/>
              </w:rPr>
              <w:t>主菜单</w:t>
            </w:r>
          </w:p>
        </w:tc>
        <w:tc>
          <w:tcPr>
            <w:tcW w:w="1701" w:type="dxa"/>
          </w:tcPr>
          <w:p w:rsidR="00F8688B" w:rsidRPr="00442763" w:rsidRDefault="00F8688B" w:rsidP="007E4944">
            <w:pPr>
              <w:spacing w:line="300" w:lineRule="auto"/>
              <w:jc w:val="center"/>
              <w:rPr>
                <w:rFonts w:ascii="宋体" w:hAnsi="宋体" w:hint="eastAsia"/>
                <w:sz w:val="28"/>
                <w:szCs w:val="28"/>
              </w:rPr>
            </w:pPr>
            <w:r w:rsidRPr="00442763">
              <w:rPr>
                <w:rFonts w:ascii="宋体" w:hAnsi="宋体" w:hint="eastAsia"/>
                <w:sz w:val="28"/>
                <w:szCs w:val="28"/>
              </w:rPr>
              <w:t>下级菜单</w:t>
            </w:r>
          </w:p>
        </w:tc>
        <w:tc>
          <w:tcPr>
            <w:tcW w:w="6627" w:type="dxa"/>
          </w:tcPr>
          <w:p w:rsidR="00F8688B" w:rsidRPr="00442763" w:rsidRDefault="00F8688B" w:rsidP="007E4944">
            <w:pPr>
              <w:spacing w:line="300" w:lineRule="auto"/>
              <w:jc w:val="center"/>
              <w:rPr>
                <w:rFonts w:ascii="宋体" w:hAnsi="宋体" w:hint="eastAsia"/>
                <w:sz w:val="28"/>
                <w:szCs w:val="28"/>
              </w:rPr>
            </w:pPr>
            <w:r w:rsidRPr="00442763">
              <w:rPr>
                <w:rFonts w:ascii="宋体" w:hAnsi="宋体" w:hint="eastAsia"/>
                <w:sz w:val="28"/>
                <w:szCs w:val="28"/>
              </w:rPr>
              <w:t>功能说明</w:t>
            </w:r>
          </w:p>
        </w:tc>
      </w:tr>
      <w:tr w:rsidR="00F8688B" w:rsidRPr="00442763" w:rsidTr="007E4944">
        <w:tc>
          <w:tcPr>
            <w:tcW w:w="1526" w:type="dxa"/>
            <w:vMerge w:val="restart"/>
            <w:vAlign w:val="center"/>
          </w:tcPr>
          <w:p w:rsidR="00F8688B" w:rsidRPr="00442763" w:rsidRDefault="00F8688B" w:rsidP="007E4944">
            <w:pPr>
              <w:spacing w:line="300" w:lineRule="auto"/>
              <w:jc w:val="center"/>
              <w:rPr>
                <w:rFonts w:ascii="宋体" w:hAnsi="宋体" w:hint="eastAsia"/>
                <w:sz w:val="24"/>
                <w:szCs w:val="24"/>
              </w:rPr>
            </w:pPr>
            <w:r w:rsidRPr="00442763">
              <w:rPr>
                <w:rFonts w:ascii="宋体" w:hAnsi="宋体" w:hint="eastAsia"/>
                <w:sz w:val="24"/>
                <w:szCs w:val="24"/>
              </w:rPr>
              <w:t>介质运动</w:t>
            </w: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介质运动</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进入该菜单后按向下按钮介质向前运行，再按一下向下按钮介质停止运动，按向上按钮介质向后运动，再按一下向上按钮介质停止运动。</w:t>
            </w:r>
          </w:p>
          <w:p w:rsidR="00F8688B" w:rsidRPr="00442763" w:rsidRDefault="00F8688B" w:rsidP="007E4944">
            <w:pPr>
              <w:spacing w:line="300" w:lineRule="auto"/>
              <w:rPr>
                <w:rFonts w:ascii="宋体" w:hAnsi="宋体" w:hint="eastAsia"/>
              </w:rPr>
            </w:pPr>
            <w:r w:rsidRPr="00442763">
              <w:rPr>
                <w:rFonts w:ascii="宋体" w:hAnsi="宋体" w:hint="eastAsia"/>
              </w:rPr>
              <w:t>按向左按钮小车向左运动，再按一下向左按钮小车停止运动，按向右按钮小车向右运动，再按一下向右按钮小车停止运动</w:t>
            </w:r>
          </w:p>
        </w:tc>
      </w:tr>
      <w:tr w:rsidR="00F8688B" w:rsidRPr="00442763" w:rsidTr="007E4944">
        <w:tc>
          <w:tcPr>
            <w:tcW w:w="1526" w:type="dxa"/>
            <w:vMerge/>
          </w:tcPr>
          <w:p w:rsidR="00F8688B" w:rsidRPr="00442763" w:rsidRDefault="00F8688B" w:rsidP="007E4944">
            <w:pPr>
              <w:spacing w:line="300" w:lineRule="auto"/>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白边设置</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进入该菜单点击“确定”按钮，小车自动移动到打印起始位置，此时通过按“左”或“右”键来移动小车到新的打印起始位置，最后按“确认”按钮后小车回到原位，此时新的起始位置已经确定</w:t>
            </w:r>
          </w:p>
        </w:tc>
      </w:tr>
      <w:tr w:rsidR="00F8688B" w:rsidRPr="00442763" w:rsidTr="007E4944">
        <w:tc>
          <w:tcPr>
            <w:tcW w:w="1526" w:type="dxa"/>
            <w:vMerge/>
          </w:tcPr>
          <w:p w:rsidR="00F8688B" w:rsidRPr="00442763" w:rsidRDefault="00F8688B" w:rsidP="007E4944">
            <w:pPr>
              <w:spacing w:line="300" w:lineRule="auto"/>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自动探边</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进入该菜单后按“确认”按钮，系统进行自动纸宽测试，测出的纸宽将被记录到打印机中。</w:t>
            </w:r>
            <w:r w:rsidRPr="00442763">
              <w:rPr>
                <w:rFonts w:ascii="宋体" w:hAnsi="宋体" w:hint="eastAsia"/>
                <w:b/>
              </w:rPr>
              <w:t>（目前该功能没有开放）</w:t>
            </w:r>
          </w:p>
        </w:tc>
      </w:tr>
      <w:tr w:rsidR="00F8688B" w:rsidRPr="00442763" w:rsidTr="007E4944">
        <w:tc>
          <w:tcPr>
            <w:tcW w:w="1526" w:type="dxa"/>
            <w:vMerge w:val="restart"/>
            <w:vAlign w:val="center"/>
          </w:tcPr>
          <w:p w:rsidR="00F8688B" w:rsidRPr="00442763" w:rsidRDefault="00F8688B" w:rsidP="007E4944">
            <w:pPr>
              <w:spacing w:line="300" w:lineRule="auto"/>
              <w:jc w:val="center"/>
              <w:rPr>
                <w:rFonts w:ascii="宋体" w:hAnsi="宋体" w:hint="eastAsia"/>
                <w:sz w:val="24"/>
                <w:szCs w:val="24"/>
              </w:rPr>
            </w:pPr>
            <w:r w:rsidRPr="00442763">
              <w:rPr>
                <w:rFonts w:ascii="宋体" w:hAnsi="宋体" w:hint="eastAsia"/>
                <w:sz w:val="24"/>
                <w:szCs w:val="24"/>
              </w:rPr>
              <w:t>喷头清洗</w:t>
            </w: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强抽模式</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进入该菜单后按“确认”按钮，打印机进行自动喷头清洗，该模式下清洗时间稍长，抽墨量也偏大，一般如果喷嘴严重堵塞的情况下采用该模式清洗。</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标准模式</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进入该菜单后按“确认”按钮，打印机进行自动喷头清洗，该模式下清洗时间中等，抽墨量适中，一般常规清洗采用该模式</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经济模式</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进入该菜单后按“确认”按钮，打印机进行自动喷头清洗，该模式下清洗时间稍短，抽墨量也偏小，一般如果喷嘴状态良好，第二天开机采用该模式清洗即可</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清洗保湿</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进入该菜单后按“确认”按钮，再按“下”按钮，此时清洗液泵开始工作，用户可以在墨垫中增加一些清洗液，从而达到清洗墨垫的功能，再按一下“下”按钮，清洗液泵停止工作。</w:t>
            </w:r>
          </w:p>
          <w:p w:rsidR="00F8688B" w:rsidRPr="00442763" w:rsidRDefault="00F8688B" w:rsidP="007E4944">
            <w:pPr>
              <w:spacing w:line="300" w:lineRule="auto"/>
              <w:rPr>
                <w:rFonts w:ascii="宋体" w:hAnsi="宋体" w:hint="eastAsia"/>
              </w:rPr>
            </w:pPr>
            <w:r w:rsidRPr="00442763">
              <w:rPr>
                <w:rFonts w:ascii="宋体" w:hAnsi="宋体" w:hint="eastAsia"/>
              </w:rPr>
              <w:t>此功能一般为保养维护功能，一般每隔2周进行一下墨垫清洗。</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喷头保湿</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进入该菜单后按“确认”按钮，此时喷头小车向右移动到保湿位置，墨垫向上运动将喷头吸住，从而实现喷头保湿功能。</w:t>
            </w:r>
          </w:p>
          <w:p w:rsidR="00F8688B" w:rsidRPr="00442763" w:rsidRDefault="00F8688B" w:rsidP="007E4944">
            <w:pPr>
              <w:spacing w:line="300" w:lineRule="auto"/>
              <w:rPr>
                <w:rFonts w:ascii="宋体" w:hAnsi="宋体" w:hint="eastAsia"/>
              </w:rPr>
            </w:pPr>
            <w:r w:rsidRPr="00442763">
              <w:rPr>
                <w:rFonts w:ascii="宋体" w:hAnsi="宋体" w:hint="eastAsia"/>
              </w:rPr>
              <w:t>一般在关闭打印机电源前请务必先执行此功能，若墨垫没有</w:t>
            </w:r>
            <w:r w:rsidRPr="00442763">
              <w:rPr>
                <w:rFonts w:ascii="宋体" w:hAnsi="宋体" w:hint="eastAsia"/>
              </w:rPr>
              <w:lastRenderedPageBreak/>
              <w:t>保湿住喷头就开闭电源，此状态下可能会出现喷嘴由于干燥而堵孔。尤其是弱溶剂机器必须在不使用打印机前将喷头保湿，否则喷头很快就会堵死。</w:t>
            </w:r>
          </w:p>
        </w:tc>
      </w:tr>
      <w:tr w:rsidR="00F8688B" w:rsidRPr="00442763" w:rsidTr="007E4944">
        <w:tc>
          <w:tcPr>
            <w:tcW w:w="1526" w:type="dxa"/>
            <w:vMerge w:val="restart"/>
            <w:vAlign w:val="center"/>
          </w:tcPr>
          <w:p w:rsidR="00F8688B" w:rsidRPr="00442763" w:rsidRDefault="00F8688B" w:rsidP="007E4944">
            <w:pPr>
              <w:spacing w:line="300" w:lineRule="auto"/>
              <w:jc w:val="center"/>
              <w:rPr>
                <w:rFonts w:ascii="宋体" w:hAnsi="宋体" w:hint="eastAsia"/>
                <w:sz w:val="24"/>
                <w:szCs w:val="24"/>
              </w:rPr>
            </w:pPr>
            <w:r w:rsidRPr="00442763">
              <w:rPr>
                <w:rFonts w:ascii="宋体" w:hAnsi="宋体" w:hint="eastAsia"/>
                <w:sz w:val="24"/>
                <w:szCs w:val="24"/>
              </w:rPr>
              <w:lastRenderedPageBreak/>
              <w:t>参数设置</w:t>
            </w: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刮片位置</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进入该菜单后按“确认”按钮，刮片自动旋转到工作位置，此时可以更改“刮片位置”值来调整刮片旋转角度，从而达到最理想的刮墨效果。</w:t>
            </w:r>
          </w:p>
          <w:p w:rsidR="00F8688B" w:rsidRPr="00442763" w:rsidRDefault="00F8688B" w:rsidP="007E4944">
            <w:pPr>
              <w:spacing w:line="300" w:lineRule="auto"/>
              <w:rPr>
                <w:rFonts w:ascii="宋体" w:hAnsi="宋体" w:hint="eastAsia"/>
              </w:rPr>
            </w:pPr>
            <w:r w:rsidRPr="00442763">
              <w:rPr>
                <w:rFonts w:ascii="宋体" w:hAnsi="宋体" w:hint="eastAsia"/>
              </w:rPr>
              <w:t>该参数机器在出厂前已经调整好，用户不需要更改，如需更改也必须在技术支持工程师指导下进行。</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刮片次数</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进入该菜单后按“确认”按钮，用户可以更改该数值，该数值代表每次自动清洗完喷头后刮片刮喷头表面的次数，系统默认值为“1”，也就是默认刮一次。</w:t>
            </w:r>
          </w:p>
          <w:p w:rsidR="00F8688B" w:rsidRPr="00442763" w:rsidRDefault="00F8688B" w:rsidP="007E4944">
            <w:pPr>
              <w:spacing w:line="300" w:lineRule="auto"/>
              <w:rPr>
                <w:rFonts w:ascii="宋体" w:hAnsi="宋体" w:hint="eastAsia"/>
              </w:rPr>
            </w:pPr>
            <w:r w:rsidRPr="00442763">
              <w:rPr>
                <w:rFonts w:ascii="宋体" w:hAnsi="宋体" w:hint="eastAsia"/>
              </w:rPr>
              <w:t>该参数机器在出厂前已经调整好，用户不需要更改，如需更改也必须在技术支持工程师指导下进行。</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打印速度</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进入该菜单后按“确认”按钮，用户可以选择不同的打印速度。目前只有“高速”和“精细”模式。</w:t>
            </w:r>
          </w:p>
          <w:p w:rsidR="00F8688B" w:rsidRPr="00442763" w:rsidRDefault="00F8688B" w:rsidP="007E4944">
            <w:pPr>
              <w:spacing w:line="300" w:lineRule="auto"/>
              <w:rPr>
                <w:rFonts w:ascii="宋体" w:hAnsi="宋体" w:hint="eastAsia"/>
              </w:rPr>
            </w:pPr>
            <w:r w:rsidRPr="00442763">
              <w:rPr>
                <w:rFonts w:ascii="宋体" w:hAnsi="宋体" w:hint="eastAsia"/>
              </w:rPr>
              <w:t>当采用“高速”模式时打印产量会提到，但画面精度稍微有些影响。</w:t>
            </w:r>
          </w:p>
          <w:p w:rsidR="00F8688B" w:rsidRPr="00442763" w:rsidRDefault="00F8688B" w:rsidP="007E4944">
            <w:pPr>
              <w:spacing w:line="300" w:lineRule="auto"/>
              <w:rPr>
                <w:rFonts w:ascii="宋体" w:hAnsi="宋体" w:hint="eastAsia"/>
              </w:rPr>
            </w:pPr>
            <w:r w:rsidRPr="00442763">
              <w:rPr>
                <w:rFonts w:ascii="宋体" w:hAnsi="宋体" w:hint="eastAsia"/>
              </w:rPr>
              <w:t>当采用“精度”模式时打印产量会提稍微降低，但画面精度提高。</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吸风强度</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进入该菜单后按“确认”按钮，用户可以选择不同的吸风强度，数值0风扇停止工作，1-9风扇由弱到强增大。</w:t>
            </w:r>
          </w:p>
          <w:p w:rsidR="00F8688B" w:rsidRPr="00442763" w:rsidRDefault="00F8688B" w:rsidP="007E4944">
            <w:pPr>
              <w:spacing w:line="300" w:lineRule="auto"/>
              <w:rPr>
                <w:rFonts w:ascii="宋体" w:hAnsi="宋体" w:hint="eastAsia"/>
              </w:rPr>
            </w:pPr>
            <w:r w:rsidRPr="00442763">
              <w:rPr>
                <w:rFonts w:ascii="宋体" w:hAnsi="宋体" w:hint="eastAsia"/>
              </w:rPr>
              <w:t>用户可以根据不同的材料来选择不同的吸风强度，一般根据材料的厚薄来定，薄的材料相应吸风强度要降低，厚的材料吸风强度需要增大。</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自动闪喷</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该“自动闪喷”功能是指当机器处于待机状态下，小车停在原位，为了防止喷头干燥引起堵孔，所以需要在原位的地方进行闪喷以保持喷嘴的通畅。</w:t>
            </w:r>
          </w:p>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进入该菜单后按“确认”按钮，用户可以选择不同的闪喷强度。</w:t>
            </w:r>
          </w:p>
          <w:p w:rsidR="00F8688B" w:rsidRPr="00442763" w:rsidRDefault="00F8688B" w:rsidP="007E4944">
            <w:pPr>
              <w:spacing w:line="300" w:lineRule="auto"/>
              <w:rPr>
                <w:rFonts w:ascii="宋体" w:hAnsi="宋体" w:hint="eastAsia"/>
              </w:rPr>
            </w:pPr>
            <w:r w:rsidRPr="00442763">
              <w:rPr>
                <w:rFonts w:ascii="宋体" w:hAnsi="宋体" w:hint="eastAsia"/>
              </w:rPr>
              <w:t>数值越大闪喷强度越大。</w:t>
            </w:r>
          </w:p>
          <w:p w:rsidR="00F8688B" w:rsidRPr="00442763" w:rsidRDefault="00F8688B" w:rsidP="007E4944">
            <w:pPr>
              <w:spacing w:line="300" w:lineRule="auto"/>
              <w:rPr>
                <w:rFonts w:ascii="宋体" w:hAnsi="宋体" w:hint="eastAsia"/>
              </w:rPr>
            </w:pPr>
            <w:r w:rsidRPr="00442763">
              <w:rPr>
                <w:rFonts w:ascii="宋体" w:hAnsi="宋体" w:hint="eastAsia"/>
              </w:rPr>
              <w:t>建议：水性机器采用3  弱溶</w:t>
            </w:r>
            <w:r>
              <w:rPr>
                <w:rFonts w:ascii="宋体" w:hAnsi="宋体" w:hint="eastAsia"/>
              </w:rPr>
              <w:t>与转印</w:t>
            </w:r>
            <w:r w:rsidRPr="00442763">
              <w:rPr>
                <w:rFonts w:ascii="宋体" w:hAnsi="宋体" w:hint="eastAsia"/>
              </w:rPr>
              <w:t>机器采用5</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自动清洗</w:t>
            </w:r>
          </w:p>
        </w:tc>
        <w:tc>
          <w:tcPr>
            <w:tcW w:w="6627" w:type="dxa"/>
          </w:tcPr>
          <w:p w:rsidR="00F8688B" w:rsidRDefault="00F8688B" w:rsidP="007E4944">
            <w:pPr>
              <w:spacing w:line="300" w:lineRule="auto"/>
              <w:rPr>
                <w:rFonts w:ascii="宋体" w:hAnsi="宋体" w:hint="eastAsia"/>
              </w:rPr>
            </w:pPr>
            <w:r w:rsidRPr="00442763">
              <w:rPr>
                <w:rFonts w:ascii="宋体" w:hAnsi="宋体" w:hint="eastAsia"/>
              </w:rPr>
              <w:t>该“自动清洗”功能是指当机器在连续打印的过程中，打印画面中如果正好没有某个颜色，此时经过一段时间打印后由于喷嘴不出墨而引起堵头</w:t>
            </w:r>
            <w:r w:rsidR="00ED7146">
              <w:rPr>
                <w:rFonts w:ascii="宋体" w:hAnsi="宋体" w:hint="eastAsia"/>
              </w:rPr>
              <w:t>。</w:t>
            </w:r>
          </w:p>
          <w:p w:rsidR="00ED7146" w:rsidRPr="00442763" w:rsidRDefault="00ED7146" w:rsidP="007E4944">
            <w:pPr>
              <w:spacing w:line="300" w:lineRule="auto"/>
              <w:rPr>
                <w:rFonts w:ascii="宋体" w:hAnsi="宋体" w:hint="eastAsia"/>
              </w:rPr>
            </w:pPr>
          </w:p>
          <w:p w:rsidR="00F8688B" w:rsidRPr="00442763" w:rsidRDefault="00F8688B" w:rsidP="007E4944">
            <w:pPr>
              <w:spacing w:line="300" w:lineRule="auto"/>
              <w:rPr>
                <w:rFonts w:ascii="宋体" w:hAnsi="宋体" w:hint="eastAsia"/>
              </w:rPr>
            </w:pPr>
            <w:r w:rsidRPr="00442763">
              <w:rPr>
                <w:rFonts w:ascii="宋体" w:hAnsi="宋体" w:hint="eastAsia"/>
              </w:rPr>
              <w:lastRenderedPageBreak/>
              <w:t>进入该菜单后按“确认”按钮，用户可以选择不同的清洗频率</w:t>
            </w:r>
          </w:p>
          <w:p w:rsidR="00F8688B" w:rsidRPr="00442763" w:rsidRDefault="00F8688B" w:rsidP="007E4944">
            <w:pPr>
              <w:spacing w:line="300" w:lineRule="auto"/>
              <w:rPr>
                <w:rFonts w:ascii="宋体" w:hAnsi="宋体" w:hint="eastAsia"/>
              </w:rPr>
            </w:pPr>
            <w:r w:rsidRPr="00442763">
              <w:rPr>
                <w:rFonts w:ascii="宋体" w:hAnsi="宋体" w:hint="eastAsia"/>
              </w:rPr>
              <w:t>1：代表打印36 PASS后自动闪喷一次</w:t>
            </w:r>
          </w:p>
          <w:p w:rsidR="00F8688B" w:rsidRPr="00442763" w:rsidRDefault="00F8688B" w:rsidP="007E4944">
            <w:pPr>
              <w:spacing w:line="300" w:lineRule="auto"/>
              <w:rPr>
                <w:rFonts w:ascii="宋体" w:hAnsi="宋体" w:hint="eastAsia"/>
              </w:rPr>
            </w:pPr>
            <w:r w:rsidRPr="00442763">
              <w:rPr>
                <w:rFonts w:ascii="宋体" w:hAnsi="宋体" w:hint="eastAsia"/>
              </w:rPr>
              <w:t>9：代表每个PASS后都会自动闪喷一次</w:t>
            </w:r>
          </w:p>
          <w:p w:rsidR="00F8688B" w:rsidRPr="00442763" w:rsidRDefault="00F8688B" w:rsidP="007E4944">
            <w:pPr>
              <w:spacing w:line="300" w:lineRule="auto"/>
              <w:rPr>
                <w:rFonts w:ascii="宋体" w:hAnsi="宋体" w:hint="eastAsia"/>
              </w:rPr>
            </w:pPr>
            <w:r w:rsidRPr="00442763">
              <w:rPr>
                <w:rFonts w:ascii="宋体" w:hAnsi="宋体" w:hint="eastAsia"/>
              </w:rPr>
              <w:t>目前出厂的默认参数为“关闭”</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吸风模式</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进入该菜单后按“确认”按钮，用户可以选择不同的吸风模式，目前有三种模式可以选：</w:t>
            </w:r>
          </w:p>
          <w:p w:rsidR="00F8688B" w:rsidRPr="00442763" w:rsidRDefault="00F8688B" w:rsidP="007E4944">
            <w:pPr>
              <w:spacing w:line="300" w:lineRule="auto"/>
              <w:rPr>
                <w:rFonts w:ascii="宋体" w:hAnsi="宋体" w:hint="eastAsia"/>
              </w:rPr>
            </w:pPr>
            <w:r w:rsidRPr="00442763">
              <w:rPr>
                <w:rFonts w:ascii="宋体" w:hAnsi="宋体" w:hint="eastAsia"/>
              </w:rPr>
              <w:t>1：自动模式  该模式下系统自动控制开启或关闭负压风扇，当开始打印前自动开启负压风扇，当没有打印任务时自动关闭负压风扇。</w:t>
            </w:r>
          </w:p>
          <w:p w:rsidR="00F8688B" w:rsidRPr="00442763" w:rsidRDefault="00F8688B" w:rsidP="007E4944">
            <w:pPr>
              <w:spacing w:line="300" w:lineRule="auto"/>
              <w:rPr>
                <w:rFonts w:ascii="宋体" w:hAnsi="宋体" w:hint="eastAsia"/>
              </w:rPr>
            </w:pPr>
            <w:r w:rsidRPr="00442763">
              <w:rPr>
                <w:rFonts w:ascii="宋体" w:hAnsi="宋体" w:hint="eastAsia"/>
              </w:rPr>
              <w:t>2：开启 选择该模式时负压风扇将处于常打开状态</w:t>
            </w:r>
          </w:p>
          <w:p w:rsidR="00F8688B" w:rsidRPr="00442763" w:rsidRDefault="00F8688B" w:rsidP="007E4944">
            <w:pPr>
              <w:spacing w:line="300" w:lineRule="auto"/>
              <w:rPr>
                <w:rFonts w:ascii="宋体" w:hAnsi="宋体" w:hint="eastAsia"/>
              </w:rPr>
            </w:pPr>
            <w:r w:rsidRPr="00442763">
              <w:rPr>
                <w:rFonts w:ascii="宋体" w:hAnsi="宋体" w:hint="eastAsia"/>
              </w:rPr>
              <w:t>3：关闭 选择该模式时负压风扇将处于常关闭状态</w:t>
            </w:r>
          </w:p>
        </w:tc>
      </w:tr>
      <w:tr w:rsidR="00F8688B" w:rsidRPr="00442763" w:rsidTr="007E4944">
        <w:tc>
          <w:tcPr>
            <w:tcW w:w="1526" w:type="dxa"/>
            <w:vMerge w:val="restart"/>
            <w:vAlign w:val="center"/>
          </w:tcPr>
          <w:p w:rsidR="00F8688B" w:rsidRPr="00442763" w:rsidRDefault="00F8688B" w:rsidP="007E4944">
            <w:pPr>
              <w:spacing w:line="300" w:lineRule="auto"/>
              <w:jc w:val="center"/>
              <w:rPr>
                <w:rFonts w:ascii="宋体" w:hAnsi="宋体" w:hint="eastAsia"/>
                <w:sz w:val="24"/>
                <w:szCs w:val="24"/>
              </w:rPr>
            </w:pPr>
            <w:r w:rsidRPr="00442763">
              <w:rPr>
                <w:rFonts w:ascii="宋体" w:hAnsi="宋体" w:hint="eastAsia"/>
                <w:sz w:val="24"/>
                <w:szCs w:val="24"/>
              </w:rPr>
              <w:t>系统设置</w:t>
            </w: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喷头数量</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进入该菜单后按“确认”按钮，用户可以选择不同的喷头数量</w:t>
            </w:r>
          </w:p>
          <w:p w:rsidR="00F8688B" w:rsidRPr="00442763" w:rsidRDefault="00F8688B" w:rsidP="007E4944">
            <w:pPr>
              <w:spacing w:line="300" w:lineRule="auto"/>
              <w:rPr>
                <w:rFonts w:ascii="宋体" w:hAnsi="宋体" w:hint="eastAsia"/>
              </w:rPr>
            </w:pPr>
            <w:r w:rsidRPr="00442763">
              <w:rPr>
                <w:rFonts w:ascii="宋体" w:hAnsi="宋体" w:hint="eastAsia"/>
              </w:rPr>
              <w:t>“1”为一个喷头</w:t>
            </w:r>
          </w:p>
          <w:p w:rsidR="00F8688B" w:rsidRPr="00442763" w:rsidRDefault="00F8688B" w:rsidP="007E4944">
            <w:pPr>
              <w:spacing w:line="300" w:lineRule="auto"/>
              <w:rPr>
                <w:rFonts w:ascii="宋体" w:hAnsi="宋体" w:hint="eastAsia"/>
              </w:rPr>
            </w:pPr>
            <w:r w:rsidRPr="00442763">
              <w:rPr>
                <w:rFonts w:ascii="宋体" w:hAnsi="宋体" w:hint="eastAsia"/>
              </w:rPr>
              <w:t>“2”为两个喷头</w:t>
            </w:r>
          </w:p>
          <w:p w:rsidR="00F8688B" w:rsidRPr="00442763" w:rsidRDefault="00F8688B" w:rsidP="0052224A">
            <w:pPr>
              <w:spacing w:line="300" w:lineRule="auto"/>
              <w:rPr>
                <w:rFonts w:ascii="宋体" w:hAnsi="宋体" w:hint="eastAsia"/>
              </w:rPr>
            </w:pPr>
            <w:r w:rsidRPr="00442763">
              <w:rPr>
                <w:rFonts w:ascii="宋体" w:hAnsi="宋体" w:hint="eastAsia"/>
              </w:rPr>
              <w:t>该款机器为系统默认为“1”</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液晶对比度</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进入该菜单后按“确认”按钮，用户可以调整液晶LCD的背光显示</w:t>
            </w:r>
          </w:p>
          <w:p w:rsidR="00F8688B" w:rsidRPr="00442763" w:rsidRDefault="00F8688B" w:rsidP="007E4944">
            <w:pPr>
              <w:spacing w:line="300" w:lineRule="auto"/>
              <w:rPr>
                <w:rFonts w:ascii="宋体" w:hAnsi="宋体" w:hint="eastAsia"/>
              </w:rPr>
            </w:pPr>
            <w:r w:rsidRPr="00442763">
              <w:rPr>
                <w:rFonts w:ascii="宋体" w:hAnsi="宋体" w:hint="eastAsia"/>
              </w:rPr>
              <w:t>进入该菜单后按“左”键，液晶背光会变暗</w:t>
            </w:r>
          </w:p>
          <w:p w:rsidR="00F8688B" w:rsidRPr="00442763" w:rsidRDefault="00F8688B" w:rsidP="007E4944">
            <w:pPr>
              <w:spacing w:line="300" w:lineRule="auto"/>
              <w:rPr>
                <w:rFonts w:ascii="宋体" w:hAnsi="宋体" w:hint="eastAsia"/>
              </w:rPr>
            </w:pPr>
            <w:r w:rsidRPr="00442763">
              <w:rPr>
                <w:rFonts w:ascii="宋体" w:hAnsi="宋体" w:hint="eastAsia"/>
              </w:rPr>
              <w:t>进入该菜单后按“右”键，液晶背光会变亮</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语言设置</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进入该菜单后按“确认”按钮，用户可以选择不同的语言显示</w:t>
            </w:r>
          </w:p>
          <w:p w:rsidR="00F8688B" w:rsidRPr="00442763" w:rsidRDefault="00F8688B" w:rsidP="007E4944">
            <w:pPr>
              <w:spacing w:line="300" w:lineRule="auto"/>
              <w:rPr>
                <w:rFonts w:ascii="宋体" w:hAnsi="宋体" w:hint="eastAsia"/>
              </w:rPr>
            </w:pPr>
            <w:r w:rsidRPr="00442763">
              <w:rPr>
                <w:rFonts w:ascii="宋体" w:hAnsi="宋体" w:hint="eastAsia"/>
              </w:rPr>
              <w:t>目前系统仅支持中文和英文两种语言</w:t>
            </w:r>
          </w:p>
          <w:p w:rsidR="00F8688B" w:rsidRPr="00442763" w:rsidRDefault="00F8688B" w:rsidP="007E4944">
            <w:pPr>
              <w:spacing w:line="300" w:lineRule="auto"/>
              <w:rPr>
                <w:rFonts w:ascii="宋体" w:hAnsi="宋体" w:hint="eastAsia"/>
              </w:rPr>
            </w:pPr>
            <w:r w:rsidRPr="00442763">
              <w:rPr>
                <w:rFonts w:ascii="宋体" w:hAnsi="宋体" w:hint="eastAsia"/>
              </w:rPr>
              <w:t>系统默认为“中文”显示</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自动探边</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自动探边”功能介绍：当打印机安装了自动探纸传感器时系统可以自动的检测纸张的宽度，当打印画面超过纸张宽度的情况下系统将会有出错报警，从而保证了画面不会因为纸张宽度不够而打印到台板上，即报废画面又污染打印台板。</w:t>
            </w:r>
          </w:p>
          <w:p w:rsidR="00F8688B" w:rsidRPr="00442763" w:rsidRDefault="00F8688B" w:rsidP="007E4944">
            <w:pPr>
              <w:spacing w:line="300" w:lineRule="auto"/>
              <w:rPr>
                <w:rFonts w:ascii="宋体" w:hAnsi="宋体" w:hint="eastAsia"/>
              </w:rPr>
            </w:pPr>
            <w:r w:rsidRPr="00442763">
              <w:rPr>
                <w:rFonts w:ascii="宋体" w:hAnsi="宋体" w:hint="eastAsia"/>
              </w:rPr>
              <w:t>进入该菜单后按“确认”按钮，用户可以打开或关闭“自动探边”功能。</w:t>
            </w:r>
          </w:p>
          <w:p w:rsidR="00F8688B" w:rsidRPr="00442763" w:rsidRDefault="00F8688B" w:rsidP="007E4944">
            <w:pPr>
              <w:spacing w:line="300" w:lineRule="auto"/>
              <w:rPr>
                <w:rFonts w:ascii="宋体" w:hAnsi="宋体" w:hint="eastAsia"/>
                <w:b/>
              </w:rPr>
            </w:pPr>
            <w:r w:rsidRPr="00442763">
              <w:rPr>
                <w:rFonts w:ascii="宋体" w:hAnsi="宋体" w:hint="eastAsia"/>
                <w:b/>
              </w:rPr>
              <w:t>该机型没有配置“自动探边”功能，所以系统默认为“自动探边”关闭状态</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自动裁剪</w:t>
            </w:r>
          </w:p>
        </w:tc>
        <w:tc>
          <w:tcPr>
            <w:tcW w:w="6627" w:type="dxa"/>
          </w:tcPr>
          <w:p w:rsidR="00F8688B" w:rsidRPr="00442763" w:rsidRDefault="00F8688B" w:rsidP="007E4944">
            <w:pPr>
              <w:spacing w:line="300" w:lineRule="auto"/>
              <w:rPr>
                <w:rFonts w:ascii="宋体" w:hAnsi="宋体" w:hint="eastAsia"/>
              </w:rPr>
            </w:pPr>
            <w:r w:rsidRPr="00442763">
              <w:rPr>
                <w:rFonts w:ascii="宋体" w:hAnsi="宋体" w:hint="eastAsia"/>
              </w:rPr>
              <w:t>“自动裁剪”功能介绍：当打印机安装了裁刀的时候系统可以通过裁刀自动的将打印完成后的纸张裁断。</w:t>
            </w:r>
          </w:p>
          <w:p w:rsidR="00F8688B" w:rsidRPr="00442763" w:rsidRDefault="00F8688B" w:rsidP="007E4944">
            <w:pPr>
              <w:spacing w:line="300" w:lineRule="auto"/>
              <w:rPr>
                <w:rFonts w:ascii="宋体" w:hAnsi="宋体" w:hint="eastAsia"/>
              </w:rPr>
            </w:pPr>
            <w:r w:rsidRPr="00442763">
              <w:rPr>
                <w:rFonts w:ascii="宋体" w:hAnsi="宋体" w:hint="eastAsia"/>
              </w:rPr>
              <w:lastRenderedPageBreak/>
              <w:t>进入该菜单后按“确认”按钮，用户可以打开或关闭“自动裁剪”功能。</w:t>
            </w:r>
          </w:p>
          <w:p w:rsidR="00F8688B" w:rsidRPr="00442763" w:rsidRDefault="00F8688B" w:rsidP="007E4944">
            <w:pPr>
              <w:spacing w:line="300" w:lineRule="auto"/>
              <w:rPr>
                <w:rFonts w:ascii="宋体" w:hAnsi="宋体" w:hint="eastAsia"/>
                <w:b/>
              </w:rPr>
            </w:pPr>
            <w:r w:rsidRPr="00442763">
              <w:rPr>
                <w:rFonts w:ascii="宋体" w:hAnsi="宋体" w:hint="eastAsia"/>
                <w:b/>
              </w:rPr>
              <w:t>该机型没有配置“自动裁剪”功能，所以系统默认为“自动裁剪”关闭状态</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纸尽探测</w:t>
            </w:r>
          </w:p>
        </w:tc>
        <w:tc>
          <w:tcPr>
            <w:tcW w:w="6627" w:type="dxa"/>
          </w:tcPr>
          <w:p w:rsidR="00F8688B" w:rsidRDefault="00F8688B" w:rsidP="007E4944">
            <w:pPr>
              <w:spacing w:line="300" w:lineRule="auto"/>
              <w:rPr>
                <w:rFonts w:ascii="宋体" w:hAnsi="宋体" w:hint="eastAsia"/>
              </w:rPr>
            </w:pPr>
            <w:r>
              <w:rPr>
                <w:rFonts w:ascii="宋体" w:hAnsi="宋体" w:hint="eastAsia"/>
              </w:rPr>
              <w:t>“纸尽探测”功能介绍：当打印机安装了纸尽传感器</w:t>
            </w:r>
            <w:r w:rsidRPr="00442763">
              <w:rPr>
                <w:rFonts w:ascii="宋体" w:hAnsi="宋体" w:hint="eastAsia"/>
              </w:rPr>
              <w:t>时</w:t>
            </w:r>
            <w:r>
              <w:rPr>
                <w:rFonts w:ascii="宋体" w:hAnsi="宋体" w:hint="eastAsia"/>
              </w:rPr>
              <w:t>，打印纸张离压轮位置还剩80MM时系统会自动报警提示缺纸，打印将暂停，此功能会有效的防止因为缺纸喷头将墨水全部喷在台面板上的风险。</w:t>
            </w:r>
          </w:p>
          <w:p w:rsidR="00F8688B" w:rsidRPr="00442763" w:rsidRDefault="00F8688B" w:rsidP="007E4944">
            <w:pPr>
              <w:spacing w:line="300" w:lineRule="auto"/>
              <w:rPr>
                <w:rFonts w:ascii="宋体" w:hAnsi="宋体" w:hint="eastAsia"/>
              </w:rPr>
            </w:pPr>
            <w:r>
              <w:rPr>
                <w:rFonts w:ascii="宋体" w:hAnsi="宋体" w:hint="eastAsia"/>
              </w:rPr>
              <w:t>进入该菜单后按“确认”按钮，用户可以打开或关闭“纸尽探测</w:t>
            </w:r>
            <w:r w:rsidRPr="00442763">
              <w:rPr>
                <w:rFonts w:ascii="宋体" w:hAnsi="宋体" w:hint="eastAsia"/>
              </w:rPr>
              <w:t>”功能。</w:t>
            </w:r>
          </w:p>
          <w:p w:rsidR="00F8688B" w:rsidRPr="00C02A05" w:rsidRDefault="00F8688B" w:rsidP="008858DD">
            <w:pPr>
              <w:spacing w:line="300" w:lineRule="auto"/>
              <w:rPr>
                <w:rFonts w:ascii="宋体" w:hAnsi="宋体" w:hint="eastAsia"/>
              </w:rPr>
            </w:pPr>
            <w:r w:rsidRPr="00C02A05">
              <w:rPr>
                <w:rFonts w:ascii="宋体" w:hAnsi="宋体" w:hint="eastAsia"/>
              </w:rPr>
              <w:t>该机型</w:t>
            </w:r>
            <w:r w:rsidR="008858DD" w:rsidRPr="00C02A05">
              <w:rPr>
                <w:rFonts w:ascii="宋体" w:hAnsi="宋体" w:hint="eastAsia"/>
              </w:rPr>
              <w:t>机型</w:t>
            </w:r>
            <w:r w:rsidRPr="00C02A05">
              <w:rPr>
                <w:rFonts w:ascii="宋体" w:hAnsi="宋体" w:hint="eastAsia"/>
              </w:rPr>
              <w:t>有配置“纸尽探测”功能，所以系统默认为“纸尽探测”</w:t>
            </w:r>
            <w:r w:rsidR="008858DD" w:rsidRPr="00C02A05">
              <w:rPr>
                <w:rFonts w:ascii="宋体" w:hAnsi="宋体" w:hint="eastAsia"/>
              </w:rPr>
              <w:t>开启</w:t>
            </w:r>
            <w:r w:rsidRPr="00C02A05">
              <w:rPr>
                <w:rFonts w:ascii="宋体" w:hAnsi="宋体" w:hint="eastAsia"/>
              </w:rPr>
              <w:t>状态</w:t>
            </w: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恢复默认值</w:t>
            </w:r>
          </w:p>
        </w:tc>
        <w:tc>
          <w:tcPr>
            <w:tcW w:w="6627" w:type="dxa"/>
          </w:tcPr>
          <w:p w:rsidR="00F8688B" w:rsidRDefault="00F8688B" w:rsidP="007E4944">
            <w:pPr>
              <w:spacing w:line="300" w:lineRule="auto"/>
              <w:rPr>
                <w:rFonts w:ascii="宋体" w:hAnsi="宋体" w:hint="eastAsia"/>
              </w:rPr>
            </w:pPr>
            <w:r>
              <w:rPr>
                <w:rFonts w:ascii="宋体" w:hAnsi="宋体" w:hint="eastAsia"/>
              </w:rPr>
              <w:t>每台机器在出厂前都会把所有的打印参数都设置好，该参数是通用的参数，机器能正常运行，但有些参数是需要根据不同用户进行稍微修改的，如果用户最终由于误操作把参数改错了造成打印机不能正常打印，可以通过“恢复默认值”来恢复到出厂前的设置</w:t>
            </w:r>
          </w:p>
          <w:p w:rsidR="00F8688B" w:rsidRDefault="00F8688B" w:rsidP="007E4944">
            <w:pPr>
              <w:spacing w:line="300" w:lineRule="auto"/>
              <w:rPr>
                <w:rFonts w:ascii="宋体" w:hAnsi="宋体" w:hint="eastAsia"/>
              </w:rPr>
            </w:pPr>
            <w:r>
              <w:rPr>
                <w:rFonts w:ascii="宋体" w:hAnsi="宋体" w:hint="eastAsia"/>
              </w:rPr>
              <w:t>进入该菜单后按“确认”按钮，所有参数会自动恢复成出厂前的设置。</w:t>
            </w:r>
          </w:p>
          <w:p w:rsidR="00F8688B" w:rsidRPr="000A2BBB" w:rsidRDefault="00F8688B" w:rsidP="007E4944">
            <w:pPr>
              <w:spacing w:line="300" w:lineRule="auto"/>
              <w:rPr>
                <w:rFonts w:ascii="宋体" w:hAnsi="宋体" w:hint="eastAsia"/>
              </w:rPr>
            </w:pPr>
          </w:p>
        </w:tc>
      </w:tr>
      <w:tr w:rsidR="00F8688B" w:rsidRPr="00442763" w:rsidTr="007E4944">
        <w:tc>
          <w:tcPr>
            <w:tcW w:w="1526" w:type="dxa"/>
            <w:vMerge/>
            <w:vAlign w:val="center"/>
          </w:tcPr>
          <w:p w:rsidR="00F8688B" w:rsidRPr="00442763" w:rsidRDefault="00F8688B" w:rsidP="007E4944">
            <w:pPr>
              <w:spacing w:line="300" w:lineRule="auto"/>
              <w:jc w:val="center"/>
              <w:rPr>
                <w:rFonts w:ascii="宋体" w:hAnsi="宋体" w:hint="eastAsia"/>
                <w:sz w:val="24"/>
                <w:szCs w:val="24"/>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关于......</w:t>
            </w:r>
          </w:p>
        </w:tc>
        <w:tc>
          <w:tcPr>
            <w:tcW w:w="6627" w:type="dxa"/>
          </w:tcPr>
          <w:p w:rsidR="00F8688B" w:rsidRPr="00442763" w:rsidRDefault="00F8688B" w:rsidP="007E4944">
            <w:pPr>
              <w:spacing w:line="300" w:lineRule="auto"/>
              <w:rPr>
                <w:rFonts w:ascii="宋体" w:hAnsi="宋体" w:hint="eastAsia"/>
              </w:rPr>
            </w:pPr>
            <w:r>
              <w:rPr>
                <w:rFonts w:ascii="宋体" w:hAnsi="宋体" w:hint="eastAsia"/>
              </w:rPr>
              <w:t>进入该菜单后按“确认”按钮将会显示目前打印机系统的版本号，此功能用来控制将来系统升级的机器维护。</w:t>
            </w:r>
          </w:p>
        </w:tc>
      </w:tr>
      <w:tr w:rsidR="00F8688B" w:rsidRPr="00442763" w:rsidTr="007E4944">
        <w:tc>
          <w:tcPr>
            <w:tcW w:w="1526" w:type="dxa"/>
            <w:vMerge w:val="restart"/>
            <w:vAlign w:val="center"/>
          </w:tcPr>
          <w:p w:rsidR="00F8688B" w:rsidRPr="00442763" w:rsidRDefault="00F8688B" w:rsidP="007E4944">
            <w:pPr>
              <w:spacing w:line="300" w:lineRule="auto"/>
              <w:jc w:val="center"/>
              <w:rPr>
                <w:rFonts w:ascii="宋体" w:hAnsi="宋体" w:hint="eastAsia"/>
                <w:sz w:val="24"/>
                <w:szCs w:val="24"/>
              </w:rPr>
            </w:pPr>
            <w:r w:rsidRPr="00442763">
              <w:rPr>
                <w:rFonts w:ascii="宋体" w:hAnsi="宋体" w:hint="eastAsia"/>
                <w:sz w:val="24"/>
                <w:szCs w:val="24"/>
              </w:rPr>
              <w:t>工程师模式</w:t>
            </w: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循环运动测试</w:t>
            </w:r>
          </w:p>
        </w:tc>
        <w:tc>
          <w:tcPr>
            <w:tcW w:w="6627" w:type="dxa"/>
          </w:tcPr>
          <w:p w:rsidR="00F8688B" w:rsidRPr="00442763" w:rsidRDefault="00F8688B" w:rsidP="007E4944">
            <w:pPr>
              <w:spacing w:line="300" w:lineRule="auto"/>
              <w:rPr>
                <w:rFonts w:ascii="宋体" w:hAnsi="宋体" w:hint="eastAsia"/>
              </w:rPr>
            </w:pPr>
            <w:r>
              <w:rPr>
                <w:rFonts w:ascii="宋体" w:hAnsi="宋体" w:hint="eastAsia"/>
              </w:rPr>
              <w:t>进入该菜单后按“确认”按钮，喷头小车将会以最宽的行程来回运动，该功能是模拟打印功能，主要用来循环跑机测试机械的稳定性。</w:t>
            </w:r>
          </w:p>
        </w:tc>
      </w:tr>
      <w:tr w:rsidR="00F8688B" w:rsidRPr="00442763" w:rsidTr="007E4944">
        <w:tc>
          <w:tcPr>
            <w:tcW w:w="1526" w:type="dxa"/>
            <w:vMerge/>
          </w:tcPr>
          <w:p w:rsidR="00F8688B" w:rsidRPr="00442763" w:rsidRDefault="00F8688B" w:rsidP="007E4944">
            <w:pPr>
              <w:spacing w:line="300" w:lineRule="auto"/>
              <w:rPr>
                <w:rFonts w:ascii="宋体" w:hAnsi="宋体" w:hint="eastAsia"/>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运动速度</w:t>
            </w:r>
          </w:p>
        </w:tc>
        <w:tc>
          <w:tcPr>
            <w:tcW w:w="6627" w:type="dxa"/>
          </w:tcPr>
          <w:p w:rsidR="00F8688B" w:rsidRDefault="00F8688B" w:rsidP="007E4944">
            <w:pPr>
              <w:spacing w:line="300" w:lineRule="auto"/>
              <w:rPr>
                <w:rFonts w:ascii="宋体" w:hAnsi="宋体" w:hint="eastAsia"/>
              </w:rPr>
            </w:pPr>
            <w:r>
              <w:rPr>
                <w:rFonts w:ascii="宋体" w:hAnsi="宋体" w:hint="eastAsia"/>
              </w:rPr>
              <w:t>进入该菜单后按“确认”按钮，技术支持工程师可以对“高速”和“精细“两种打印速度具体定义，数字越大小车移动速度越快。</w:t>
            </w:r>
          </w:p>
          <w:p w:rsidR="00F8688B" w:rsidRDefault="00F8688B" w:rsidP="007E4944">
            <w:pPr>
              <w:spacing w:line="300" w:lineRule="auto"/>
              <w:rPr>
                <w:rFonts w:ascii="宋体" w:hAnsi="宋体" w:hint="eastAsia"/>
              </w:rPr>
            </w:pPr>
            <w:r>
              <w:rPr>
                <w:rFonts w:ascii="宋体" w:hAnsi="宋体" w:hint="eastAsia"/>
              </w:rPr>
              <w:t>系统默认  “高速”模式的运动速度为9</w:t>
            </w:r>
          </w:p>
          <w:p w:rsidR="00F8688B" w:rsidRPr="009F2725" w:rsidRDefault="00F8688B" w:rsidP="004B6D8B">
            <w:pPr>
              <w:spacing w:line="300" w:lineRule="auto"/>
              <w:ind w:firstLineChars="500" w:firstLine="1050"/>
              <w:rPr>
                <w:rFonts w:ascii="宋体" w:hAnsi="宋体" w:hint="eastAsia"/>
              </w:rPr>
            </w:pPr>
            <w:r>
              <w:rPr>
                <w:rFonts w:ascii="宋体" w:hAnsi="宋体" w:hint="eastAsia"/>
              </w:rPr>
              <w:t>“精细”模式的运动速度为</w:t>
            </w:r>
            <w:r w:rsidR="004B6D8B">
              <w:rPr>
                <w:rFonts w:ascii="宋体" w:hAnsi="宋体" w:hint="eastAsia"/>
              </w:rPr>
              <w:t>7</w:t>
            </w:r>
          </w:p>
        </w:tc>
      </w:tr>
      <w:tr w:rsidR="00F8688B" w:rsidRPr="00442763" w:rsidTr="007E4944">
        <w:tc>
          <w:tcPr>
            <w:tcW w:w="1526" w:type="dxa"/>
            <w:vMerge/>
          </w:tcPr>
          <w:p w:rsidR="00F8688B" w:rsidRPr="00442763" w:rsidRDefault="00F8688B" w:rsidP="007E4944">
            <w:pPr>
              <w:spacing w:line="300" w:lineRule="auto"/>
              <w:rPr>
                <w:rFonts w:ascii="宋体" w:hAnsi="宋体" w:hint="eastAsia"/>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机器长度设置</w:t>
            </w:r>
          </w:p>
        </w:tc>
        <w:tc>
          <w:tcPr>
            <w:tcW w:w="6627" w:type="dxa"/>
          </w:tcPr>
          <w:p w:rsidR="00F8688B" w:rsidRDefault="00F8688B" w:rsidP="007E4944">
            <w:pPr>
              <w:spacing w:line="300" w:lineRule="auto"/>
              <w:rPr>
                <w:rFonts w:ascii="宋体" w:hAnsi="宋体" w:hint="eastAsia"/>
              </w:rPr>
            </w:pPr>
            <w:r>
              <w:rPr>
                <w:rFonts w:ascii="宋体" w:hAnsi="宋体" w:hint="eastAsia"/>
              </w:rPr>
              <w:t>进入该菜单后按“确认”按钮，然后按“左”键，喷头小车将会缓慢往左移动，当移动到离左边机械限位还剩</w:t>
            </w:r>
            <w:r w:rsidR="004C2FA2">
              <w:rPr>
                <w:rFonts w:ascii="宋体" w:hAnsi="宋体" w:hint="eastAsia"/>
              </w:rPr>
              <w:t>5C</w:t>
            </w:r>
            <w:r>
              <w:rPr>
                <w:rFonts w:ascii="宋体" w:hAnsi="宋体" w:hint="eastAsia"/>
              </w:rPr>
              <w:t>M左右时按“确定”键，此时机器程度就自动设置到系统中，喷头小车会自动回到原点，机器长度设置完成。</w:t>
            </w:r>
          </w:p>
          <w:p w:rsidR="00F8688B" w:rsidRPr="00053693" w:rsidRDefault="00F8688B" w:rsidP="007E4944">
            <w:pPr>
              <w:spacing w:line="300" w:lineRule="auto"/>
              <w:rPr>
                <w:rFonts w:ascii="宋体" w:hAnsi="宋体" w:hint="eastAsia"/>
              </w:rPr>
            </w:pPr>
            <w:r>
              <w:rPr>
                <w:rFonts w:ascii="宋体" w:hAnsi="宋体" w:hint="eastAsia"/>
              </w:rPr>
              <w:t>注意：当更改了机器长度设置后必须关闭打印机电源，再打</w:t>
            </w:r>
            <w:r>
              <w:rPr>
                <w:rFonts w:ascii="宋体" w:hAnsi="宋体" w:hint="eastAsia"/>
              </w:rPr>
              <w:lastRenderedPageBreak/>
              <w:t>开电源系统自检完成后新的机器长度参数才会生效。</w:t>
            </w:r>
          </w:p>
        </w:tc>
      </w:tr>
      <w:tr w:rsidR="00F8688B" w:rsidRPr="00442763" w:rsidTr="007E4944">
        <w:tc>
          <w:tcPr>
            <w:tcW w:w="1526" w:type="dxa"/>
            <w:vMerge/>
          </w:tcPr>
          <w:p w:rsidR="00F8688B" w:rsidRPr="00442763" w:rsidRDefault="00F8688B" w:rsidP="007E4944">
            <w:pPr>
              <w:spacing w:line="300" w:lineRule="auto"/>
              <w:rPr>
                <w:rFonts w:ascii="宋体" w:hAnsi="宋体" w:hint="eastAsia"/>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闪喷位置设置</w:t>
            </w:r>
          </w:p>
        </w:tc>
        <w:tc>
          <w:tcPr>
            <w:tcW w:w="6627" w:type="dxa"/>
          </w:tcPr>
          <w:p w:rsidR="00F8688B" w:rsidRPr="00442763" w:rsidRDefault="00F8688B" w:rsidP="007E4944">
            <w:pPr>
              <w:spacing w:line="300" w:lineRule="auto"/>
              <w:rPr>
                <w:rFonts w:ascii="宋体" w:hAnsi="宋体" w:hint="eastAsia"/>
              </w:rPr>
            </w:pPr>
            <w:r>
              <w:rPr>
                <w:rFonts w:ascii="宋体" w:hAnsi="宋体" w:hint="eastAsia"/>
              </w:rPr>
              <w:t>进入该菜单后按“确认”按钮，此时喷头小车停在闪喷位置，如果用户发现闪喷位置没有对准墨垫正上方，可以通过按“左”键或“右”键来调整喷头小车停留的位置，确保闪喷位置在墨垫的正上方。</w:t>
            </w:r>
          </w:p>
        </w:tc>
      </w:tr>
      <w:tr w:rsidR="00F8688B" w:rsidRPr="00442763" w:rsidTr="007E4944">
        <w:tc>
          <w:tcPr>
            <w:tcW w:w="1526" w:type="dxa"/>
            <w:vMerge/>
          </w:tcPr>
          <w:p w:rsidR="00F8688B" w:rsidRPr="00442763" w:rsidRDefault="00F8688B" w:rsidP="007E4944">
            <w:pPr>
              <w:spacing w:line="300" w:lineRule="auto"/>
              <w:rPr>
                <w:rFonts w:ascii="宋体" w:hAnsi="宋体" w:hint="eastAsia"/>
              </w:rPr>
            </w:pPr>
          </w:p>
        </w:tc>
        <w:tc>
          <w:tcPr>
            <w:tcW w:w="1701" w:type="dxa"/>
            <w:vAlign w:val="center"/>
          </w:tcPr>
          <w:p w:rsidR="00F8688B" w:rsidRPr="00442763" w:rsidRDefault="00F8688B" w:rsidP="007E4944">
            <w:pPr>
              <w:spacing w:line="300" w:lineRule="auto"/>
              <w:jc w:val="center"/>
              <w:rPr>
                <w:rFonts w:ascii="宋体" w:hAnsi="宋体" w:hint="eastAsia"/>
              </w:rPr>
            </w:pPr>
            <w:r w:rsidRPr="00442763">
              <w:rPr>
                <w:rFonts w:ascii="宋体" w:hAnsi="宋体" w:hint="eastAsia"/>
              </w:rPr>
              <w:t>喷头电压调整</w:t>
            </w:r>
          </w:p>
        </w:tc>
        <w:tc>
          <w:tcPr>
            <w:tcW w:w="6627" w:type="dxa"/>
          </w:tcPr>
          <w:p w:rsidR="00F8688B" w:rsidRDefault="00F8688B" w:rsidP="007E4944">
            <w:pPr>
              <w:spacing w:line="300" w:lineRule="auto"/>
              <w:rPr>
                <w:rFonts w:ascii="宋体" w:hAnsi="宋体" w:hint="eastAsia"/>
              </w:rPr>
            </w:pPr>
            <w:r>
              <w:rPr>
                <w:rFonts w:ascii="宋体" w:hAnsi="宋体" w:hint="eastAsia"/>
              </w:rPr>
              <w:t>“喷头电压调整”功能介绍：由于用户使用的墨水可能会有所不同，另外弱溶剂和水性墨水也会对打印电压有不同的要求，用户可以根据打印效果来微调喷头打印电压。</w:t>
            </w:r>
          </w:p>
          <w:p w:rsidR="00F8688B" w:rsidRDefault="00F8688B" w:rsidP="007E4944">
            <w:pPr>
              <w:spacing w:line="300" w:lineRule="auto"/>
              <w:rPr>
                <w:rFonts w:ascii="宋体" w:hAnsi="宋体" w:hint="eastAsia"/>
              </w:rPr>
            </w:pPr>
            <w:r>
              <w:rPr>
                <w:rFonts w:ascii="宋体" w:hAnsi="宋体" w:hint="eastAsia"/>
              </w:rPr>
              <w:t>进入该菜单后按“确认”按钮，用户可以通过更改数字来微调喷头打印电压，目前调整的数值范围在0-3之间。</w:t>
            </w:r>
          </w:p>
          <w:p w:rsidR="00F8688B" w:rsidRPr="009076AD" w:rsidRDefault="00F8688B" w:rsidP="003D3FB3">
            <w:pPr>
              <w:spacing w:line="300" w:lineRule="auto"/>
              <w:rPr>
                <w:rFonts w:ascii="宋体" w:hAnsi="宋体" w:hint="eastAsia"/>
              </w:rPr>
            </w:pPr>
            <w:r>
              <w:rPr>
                <w:rFonts w:ascii="宋体" w:hAnsi="宋体" w:hint="eastAsia"/>
              </w:rPr>
              <w:t>一般水性墨水电压偏低，系统默认为0，弱溶剂电压需要稍微调高一些电压，</w:t>
            </w:r>
            <w:r w:rsidR="003D3FB3">
              <w:rPr>
                <w:rFonts w:ascii="宋体" w:hAnsi="宋体" w:hint="eastAsia"/>
              </w:rPr>
              <w:t>建议为2-3</w:t>
            </w:r>
            <w:r w:rsidR="00DB1C5F">
              <w:rPr>
                <w:rFonts w:ascii="宋体" w:hAnsi="宋体" w:hint="eastAsia"/>
              </w:rPr>
              <w:t>，转印墨水建议为2</w:t>
            </w:r>
          </w:p>
        </w:tc>
      </w:tr>
    </w:tbl>
    <w:p w:rsidR="007E2D53" w:rsidRDefault="0022026C">
      <w:pPr>
        <w:rPr>
          <w:rFonts w:hint="eastAsia"/>
        </w:rPr>
      </w:pPr>
    </w:p>
    <w:p w:rsidR="0081500A" w:rsidRDefault="0081500A">
      <w:pPr>
        <w:rPr>
          <w:rFonts w:hint="eastAsia"/>
        </w:rPr>
      </w:pPr>
    </w:p>
    <w:p w:rsidR="0081500A" w:rsidRDefault="0081500A">
      <w:pPr>
        <w:rPr>
          <w:rFonts w:hint="eastAsia"/>
        </w:rPr>
      </w:pPr>
      <w:r>
        <w:rPr>
          <w:rFonts w:hint="eastAsia"/>
        </w:rPr>
        <w:br/>
        <w:t>SE</w:t>
      </w:r>
      <w:r>
        <w:rPr>
          <w:rFonts w:hint="eastAsia"/>
        </w:rPr>
        <w:t>系列机器报错：</w:t>
      </w:r>
    </w:p>
    <w:p w:rsidR="0081500A" w:rsidRDefault="0081500A">
      <w:pPr>
        <w:rPr>
          <w:rFonts w:hint="eastAsia"/>
        </w:rPr>
      </w:pPr>
      <w:r>
        <w:rPr>
          <w:rFonts w:hint="eastAsia"/>
        </w:rPr>
        <w:t xml:space="preserve">  RASTER Err </w:t>
      </w:r>
      <w:r>
        <w:rPr>
          <w:rFonts w:hint="eastAsia"/>
        </w:rPr>
        <w:t>：开机自检时，</w:t>
      </w:r>
      <w:r>
        <w:rPr>
          <w:rFonts w:hint="eastAsia"/>
        </w:rPr>
        <w:t>X</w:t>
      </w:r>
      <w:r>
        <w:rPr>
          <w:rFonts w:hint="eastAsia"/>
        </w:rPr>
        <w:t>轴方向自检出错</w:t>
      </w:r>
    </w:p>
    <w:p w:rsidR="0081500A" w:rsidRDefault="0081500A" w:rsidP="0081500A">
      <w:pPr>
        <w:jc w:val="left"/>
        <w:rPr>
          <w:rFonts w:hint="eastAsia"/>
        </w:rPr>
      </w:pPr>
      <w:r>
        <w:rPr>
          <w:rFonts w:hint="eastAsia"/>
        </w:rPr>
        <w:t xml:space="preserve">                X</w:t>
      </w:r>
      <w:r>
        <w:rPr>
          <w:rFonts w:hint="eastAsia"/>
        </w:rPr>
        <w:t>轴方向包括：光栅、光栅解码器、小车滑块、</w:t>
      </w:r>
      <w:r>
        <w:rPr>
          <w:rFonts w:hint="eastAsia"/>
        </w:rPr>
        <w:t>X</w:t>
      </w:r>
      <w:r>
        <w:rPr>
          <w:rFonts w:hint="eastAsia"/>
        </w:rPr>
        <w:t>轴电机、皮带、</w:t>
      </w:r>
      <w:r>
        <w:rPr>
          <w:rFonts w:hint="eastAsia"/>
        </w:rPr>
        <w:t>T</w:t>
      </w:r>
      <w:r>
        <w:rPr>
          <w:rFonts w:hint="eastAsia"/>
        </w:rPr>
        <w:t>型轮、</w:t>
      </w:r>
    </w:p>
    <w:p w:rsidR="0081500A" w:rsidRDefault="0081500A" w:rsidP="0081500A">
      <w:pPr>
        <w:jc w:val="left"/>
        <w:rPr>
          <w:rFonts w:hint="eastAsia"/>
        </w:rPr>
      </w:pPr>
      <w:r>
        <w:rPr>
          <w:rFonts w:hint="eastAsia"/>
        </w:rPr>
        <w:t xml:space="preserve">                </w:t>
      </w:r>
      <w:r>
        <w:rPr>
          <w:rFonts w:hint="eastAsia"/>
        </w:rPr>
        <w:t>同步轮</w:t>
      </w:r>
      <w:r w:rsidR="0022026C">
        <w:rPr>
          <w:rFonts w:hint="eastAsia"/>
        </w:rPr>
        <w:t>、主板</w:t>
      </w:r>
      <w:r>
        <w:rPr>
          <w:rFonts w:hint="eastAsia"/>
        </w:rPr>
        <w:t>等。</w:t>
      </w:r>
    </w:p>
    <w:p w:rsidR="0022026C" w:rsidRDefault="0022026C" w:rsidP="0081500A">
      <w:pPr>
        <w:jc w:val="left"/>
        <w:rPr>
          <w:rFonts w:hint="eastAsia"/>
        </w:rPr>
      </w:pPr>
      <w:r>
        <w:rPr>
          <w:rFonts w:hint="eastAsia"/>
        </w:rPr>
        <w:t xml:space="preserve">                Y</w:t>
      </w:r>
      <w:r>
        <w:rPr>
          <w:rFonts w:hint="eastAsia"/>
        </w:rPr>
        <w:t>轴方向包括：步进轴、步进电机（</w:t>
      </w:r>
      <w:r>
        <w:rPr>
          <w:rFonts w:hint="eastAsia"/>
        </w:rPr>
        <w:t>Y</w:t>
      </w:r>
      <w:r>
        <w:rPr>
          <w:rFonts w:hint="eastAsia"/>
        </w:rPr>
        <w:t>轴电机）主板等。</w:t>
      </w:r>
    </w:p>
    <w:p w:rsidR="0081500A" w:rsidRDefault="0022026C" w:rsidP="0081500A">
      <w:pPr>
        <w:jc w:val="left"/>
        <w:rPr>
          <w:rFonts w:hint="eastAsia"/>
        </w:rPr>
      </w:pPr>
      <w:r>
        <w:rPr>
          <w:rFonts w:hint="eastAsia"/>
        </w:rPr>
        <w:t xml:space="preserve">                </w:t>
      </w:r>
      <w:r>
        <w:rPr>
          <w:noProof/>
        </w:rPr>
        <w:drawing>
          <wp:inline distT="0" distB="0" distL="0" distR="0">
            <wp:extent cx="1857375" cy="1514475"/>
            <wp:effectExtent l="19050" t="0" r="9525" b="0"/>
            <wp:docPr id="2" name="图片 1" descr="SE报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报错.jpg"/>
                    <pic:cNvPicPr/>
                  </pic:nvPicPr>
                  <pic:blipFill>
                    <a:blip r:embed="rId5"/>
                    <a:stretch>
                      <a:fillRect/>
                    </a:stretch>
                  </pic:blipFill>
                  <pic:spPr>
                    <a:xfrm>
                      <a:off x="0" y="0"/>
                      <a:ext cx="1857375" cy="1514475"/>
                    </a:xfrm>
                    <a:prstGeom prst="rect">
                      <a:avLst/>
                    </a:prstGeom>
                  </pic:spPr>
                </pic:pic>
              </a:graphicData>
            </a:graphic>
          </wp:inline>
        </w:drawing>
      </w:r>
    </w:p>
    <w:p w:rsidR="0022026C" w:rsidRPr="00F8688B" w:rsidRDefault="0022026C" w:rsidP="0081500A">
      <w:pPr>
        <w:jc w:val="left"/>
      </w:pPr>
      <w:r>
        <w:rPr>
          <w:rFonts w:hint="eastAsia"/>
        </w:rPr>
        <w:t>ERR  x</w:t>
      </w:r>
      <w:r>
        <w:rPr>
          <w:rFonts w:hint="eastAsia"/>
        </w:rPr>
        <w:t>：</w:t>
      </w:r>
      <w:r>
        <w:rPr>
          <w:rFonts w:hint="eastAsia"/>
        </w:rPr>
        <w:t xml:space="preserve">  </w:t>
      </w:r>
      <w:r>
        <w:rPr>
          <w:rFonts w:hint="eastAsia"/>
        </w:rPr>
        <w:t>当</w:t>
      </w:r>
      <w:r>
        <w:rPr>
          <w:rFonts w:hint="eastAsia"/>
        </w:rPr>
        <w:t>x</w:t>
      </w:r>
      <w:r>
        <w:rPr>
          <w:rFonts w:hint="eastAsia"/>
        </w:rPr>
        <w:t>为双数时，故障在</w:t>
      </w:r>
      <w:r>
        <w:rPr>
          <w:rFonts w:hint="eastAsia"/>
        </w:rPr>
        <w:t>X</w:t>
      </w:r>
      <w:r>
        <w:rPr>
          <w:rFonts w:hint="eastAsia"/>
        </w:rPr>
        <w:t>轴方向、当</w:t>
      </w:r>
      <w:r>
        <w:rPr>
          <w:rFonts w:hint="eastAsia"/>
        </w:rPr>
        <w:t>x</w:t>
      </w:r>
      <w:r>
        <w:rPr>
          <w:rFonts w:hint="eastAsia"/>
        </w:rPr>
        <w:t>为单数时，故障在</w:t>
      </w:r>
      <w:r>
        <w:rPr>
          <w:rFonts w:hint="eastAsia"/>
        </w:rPr>
        <w:t>Y</w:t>
      </w:r>
      <w:r>
        <w:rPr>
          <w:rFonts w:hint="eastAsia"/>
        </w:rPr>
        <w:t>轴方向</w:t>
      </w:r>
    </w:p>
    <w:sectPr w:rsidR="0022026C" w:rsidRPr="00F8688B" w:rsidSect="00D75E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688B"/>
    <w:rsid w:val="000E78CE"/>
    <w:rsid w:val="0022026C"/>
    <w:rsid w:val="003D3FB3"/>
    <w:rsid w:val="004B6D8B"/>
    <w:rsid w:val="004C2FA2"/>
    <w:rsid w:val="0052224A"/>
    <w:rsid w:val="006A43EB"/>
    <w:rsid w:val="00753AE4"/>
    <w:rsid w:val="0081500A"/>
    <w:rsid w:val="008858DD"/>
    <w:rsid w:val="00B111E3"/>
    <w:rsid w:val="00C02A05"/>
    <w:rsid w:val="00D75E35"/>
    <w:rsid w:val="00DB1C5F"/>
    <w:rsid w:val="00ED7146"/>
    <w:rsid w:val="00F86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 id="V:Rule35" type="connector" idref="#_x0000_s1060"/>
        <o:r id="V:Rule36" type="connector" idref="#_x0000_s1061"/>
        <o:r id="V:Rule37" type="connector" idref="#_x0000_s1062"/>
        <o:r id="V:Rule38" type="connector" idref="#_x0000_s1063"/>
        <o:r id="V:Rule39" type="connector" idref="#_x0000_s1064"/>
        <o:r id="V:Rule40" type="connector" idref="#_x0000_s1065"/>
        <o:r id="V:Rule41" type="connector" idref="#_x0000_s1066"/>
        <o:r id="V:Rule42" type="connector" idref="#_x0000_s1067"/>
        <o:r id="V:Rule43" type="connector" idref="#_x0000_s1068"/>
        <o:r id="V:Rule44" type="connector" idref="#_x0000_s1069"/>
        <o:r id="V:Rule45" type="connector" idref="#_x0000_s1070"/>
        <o:r id="V:Rule46" type="connector" idref="#_x0000_s1071"/>
        <o:r id="V:Rule47" type="connector" idref="#_x0000_s1072"/>
        <o:r id="V:Rule48"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8B"/>
    <w:pPr>
      <w:widowControl w:val="0"/>
      <w:adjustRightInd w:val="0"/>
      <w:spacing w:line="360" w:lineRule="atLeast"/>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88B"/>
    <w:pPr>
      <w:spacing w:line="240" w:lineRule="auto"/>
    </w:pPr>
    <w:rPr>
      <w:sz w:val="18"/>
      <w:szCs w:val="18"/>
    </w:rPr>
  </w:style>
  <w:style w:type="character" w:customStyle="1" w:styleId="Char">
    <w:name w:val="批注框文本 Char"/>
    <w:basedOn w:val="a0"/>
    <w:link w:val="a3"/>
    <w:uiPriority w:val="99"/>
    <w:semiHidden/>
    <w:rsid w:val="00F868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2014-06-07T05:33:00Z</dcterms:created>
  <dcterms:modified xsi:type="dcterms:W3CDTF">2014-06-07T05:59:00Z</dcterms:modified>
</cp:coreProperties>
</file>